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42895" w14:textId="77777777" w:rsidR="00F054C5" w:rsidRDefault="00F054C5">
      <w:pPr>
        <w:spacing w:line="300" w:lineRule="exact"/>
        <w:jc w:val="center"/>
      </w:pPr>
    </w:p>
    <w:p w14:paraId="6DE5A03C" w14:textId="77777777" w:rsidR="00F054C5" w:rsidRDefault="00F054C5">
      <w:pPr>
        <w:spacing w:line="300" w:lineRule="exact"/>
        <w:jc w:val="center"/>
      </w:pPr>
    </w:p>
    <w:p w14:paraId="1D412246" w14:textId="77777777" w:rsidR="00F054C5" w:rsidRDefault="00F054C5">
      <w:pPr>
        <w:spacing w:line="300" w:lineRule="exact"/>
        <w:jc w:val="center"/>
      </w:pPr>
    </w:p>
    <w:p w14:paraId="66CC904C" w14:textId="77777777" w:rsidR="00F054C5" w:rsidRDefault="00F054C5">
      <w:pPr>
        <w:spacing w:line="300" w:lineRule="exact"/>
        <w:jc w:val="center"/>
      </w:pPr>
    </w:p>
    <w:p w14:paraId="50C8AEA4" w14:textId="77777777" w:rsidR="00F054C5" w:rsidRDefault="00F054C5">
      <w:pPr>
        <w:spacing w:line="300" w:lineRule="exact"/>
        <w:jc w:val="center"/>
      </w:pPr>
    </w:p>
    <w:p w14:paraId="3DE0AD29" w14:textId="77777777" w:rsidR="00F054C5" w:rsidRDefault="00F054C5">
      <w:pPr>
        <w:spacing w:line="300" w:lineRule="exact"/>
        <w:jc w:val="center"/>
      </w:pPr>
    </w:p>
    <w:p w14:paraId="6F5FC0BA" w14:textId="77777777" w:rsidR="00F054C5" w:rsidRDefault="000E6529">
      <w:pPr>
        <w:jc w:val="center"/>
        <w:rPr>
          <w:rFonts w:ascii="仿宋_GB2312" w:eastAsia="仿宋_GB2312"/>
          <w:sz w:val="32"/>
          <w:szCs w:val="32"/>
        </w:rPr>
      </w:pPr>
      <w:proofErr w:type="gramStart"/>
      <w:r>
        <w:rPr>
          <w:rFonts w:ascii="仿宋_GB2312" w:eastAsia="仿宋_GB2312" w:hint="eastAsia"/>
          <w:sz w:val="32"/>
          <w:szCs w:val="32"/>
        </w:rPr>
        <w:t>常大怀</w:t>
      </w:r>
      <w:proofErr w:type="gramEnd"/>
      <w:r>
        <w:rPr>
          <w:rFonts w:ascii="仿宋_GB2312" w:eastAsia="仿宋_GB2312" w:hint="eastAsia"/>
          <w:sz w:val="32"/>
          <w:szCs w:val="32"/>
        </w:rPr>
        <w:t>〔</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号</w:t>
      </w:r>
    </w:p>
    <w:p w14:paraId="4771A0AC" w14:textId="77777777" w:rsidR="00F054C5" w:rsidRDefault="00F054C5">
      <w:pPr>
        <w:spacing w:line="240" w:lineRule="exact"/>
        <w:jc w:val="center"/>
        <w:rPr>
          <w:rFonts w:ascii="仿宋_GB2312" w:eastAsia="仿宋_GB2312"/>
          <w:sz w:val="32"/>
          <w:szCs w:val="32"/>
        </w:rPr>
      </w:pPr>
    </w:p>
    <w:p w14:paraId="6D2DBF1F" w14:textId="77777777" w:rsidR="00F054C5" w:rsidRDefault="00F054C5">
      <w:pPr>
        <w:spacing w:line="240" w:lineRule="exact"/>
        <w:jc w:val="center"/>
        <w:rPr>
          <w:rFonts w:ascii="仿宋_GB2312" w:eastAsia="仿宋_GB2312"/>
          <w:sz w:val="32"/>
          <w:szCs w:val="32"/>
        </w:rPr>
      </w:pPr>
    </w:p>
    <w:p w14:paraId="0F0A03E6" w14:textId="77777777" w:rsidR="00F054C5" w:rsidRDefault="000E6529">
      <w:pPr>
        <w:widowControl/>
        <w:spacing w:line="480" w:lineRule="exact"/>
        <w:jc w:val="center"/>
        <w:rPr>
          <w:rFonts w:ascii="方正小标宋简体" w:eastAsia="方正小标宋简体" w:hAnsi="Tahoma" w:cs="Tahoma"/>
          <w:b/>
          <w:bCs/>
          <w:kern w:val="0"/>
          <w:sz w:val="44"/>
          <w:szCs w:val="44"/>
          <w:lang w:bidi="zh-TW"/>
        </w:rPr>
      </w:pPr>
      <w:r>
        <w:rPr>
          <w:rFonts w:ascii="方正小标宋简体" w:eastAsia="方正小标宋简体" w:hAnsi="Tahoma" w:cs="Tahoma" w:hint="eastAsia"/>
          <w:b/>
          <w:bCs/>
          <w:kern w:val="0"/>
          <w:sz w:val="44"/>
          <w:szCs w:val="44"/>
        </w:rPr>
        <w:t>关于印发</w:t>
      </w:r>
      <w:r>
        <w:rPr>
          <w:rFonts w:ascii="方正小标宋简体" w:eastAsia="方正小标宋简体" w:hAnsi="Tahoma" w:cs="Tahoma" w:hint="eastAsia"/>
          <w:b/>
          <w:bCs/>
          <w:kern w:val="0"/>
          <w:sz w:val="44"/>
          <w:szCs w:val="44"/>
          <w:lang w:bidi="zh-TW"/>
        </w:rPr>
        <w:t>常州大学怀德学院</w:t>
      </w:r>
    </w:p>
    <w:p w14:paraId="0E4436F2" w14:textId="77777777" w:rsidR="00F054C5" w:rsidRDefault="000E6529">
      <w:pPr>
        <w:widowControl/>
        <w:spacing w:line="480" w:lineRule="exact"/>
        <w:jc w:val="center"/>
        <w:rPr>
          <w:rFonts w:ascii="方正小标宋简体" w:eastAsia="方正小标宋简体" w:hAnsi="Tahoma" w:cs="Tahoma"/>
          <w:b/>
          <w:bCs/>
          <w:kern w:val="0"/>
          <w:sz w:val="44"/>
          <w:szCs w:val="44"/>
          <w:lang w:bidi="zh-TW"/>
        </w:rPr>
      </w:pPr>
      <w:r>
        <w:rPr>
          <w:rFonts w:ascii="方正小标宋简体" w:eastAsia="方正小标宋简体" w:hAnsi="Tahoma" w:cs="Tahoma" w:hint="eastAsia"/>
          <w:b/>
          <w:bCs/>
          <w:kern w:val="0"/>
          <w:sz w:val="44"/>
          <w:szCs w:val="44"/>
          <w:lang w:bidi="zh-TW"/>
        </w:rPr>
        <w:t>疫情防控及开学相关工作方案的通知</w:t>
      </w:r>
    </w:p>
    <w:p w14:paraId="69FC91B7" w14:textId="77777777" w:rsidR="00F054C5" w:rsidRDefault="00F054C5">
      <w:pPr>
        <w:widowControl/>
        <w:spacing w:line="480" w:lineRule="exact"/>
        <w:jc w:val="center"/>
        <w:rPr>
          <w:rFonts w:ascii="方正小标宋简体" w:eastAsia="方正小标宋简体" w:hAnsi="Tahoma" w:cs="Tahoma"/>
          <w:b/>
          <w:bCs/>
          <w:spacing w:val="-20"/>
          <w:w w:val="90"/>
          <w:kern w:val="0"/>
          <w:sz w:val="44"/>
          <w:szCs w:val="44"/>
          <w:lang w:eastAsia="zh-TW"/>
        </w:rPr>
      </w:pPr>
    </w:p>
    <w:p w14:paraId="196F1557" w14:textId="77777777" w:rsidR="00F054C5" w:rsidRDefault="000E6529">
      <w:pPr>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各系部、各部门：</w:t>
      </w:r>
    </w:p>
    <w:p w14:paraId="559267BF" w14:textId="77777777" w:rsidR="00F054C5" w:rsidRDefault="000E6529">
      <w:pPr>
        <w:pStyle w:val="Bodytext10"/>
        <w:adjustRightInd w:val="0"/>
        <w:snapToGrid w:val="0"/>
        <w:spacing w:line="560" w:lineRule="exact"/>
        <w:ind w:firstLineChars="200" w:firstLine="640"/>
        <w:jc w:val="both"/>
        <w:rPr>
          <w:rFonts w:ascii="仿宋_GB2312" w:eastAsia="PMingLiU" w:hAnsiTheme="minorEastAsia" w:cstheme="minorEastAsia"/>
          <w:sz w:val="32"/>
          <w:szCs w:val="32"/>
        </w:rPr>
      </w:pPr>
      <w:r>
        <w:rPr>
          <w:rFonts w:ascii="仿宋_GB2312" w:eastAsia="仿宋_GB2312" w:hAnsiTheme="minorEastAsia" w:cstheme="minorEastAsia" w:hint="eastAsia"/>
          <w:sz w:val="32"/>
          <w:szCs w:val="32"/>
        </w:rPr>
        <w:t>《常州大学怀德学院疫情防控及开学相关工作方案的通知》经院务会讨论通过，现印发给你们，请遵照执行。</w:t>
      </w:r>
    </w:p>
    <w:p w14:paraId="6CA2EC9E" w14:textId="77777777" w:rsidR="00F054C5" w:rsidRDefault="00F054C5">
      <w:pPr>
        <w:pStyle w:val="Bodytext10"/>
        <w:adjustRightInd w:val="0"/>
        <w:snapToGrid w:val="0"/>
        <w:spacing w:line="560" w:lineRule="exact"/>
        <w:ind w:firstLineChars="200" w:firstLine="640"/>
        <w:jc w:val="both"/>
        <w:rPr>
          <w:rFonts w:ascii="仿宋_GB2312" w:eastAsia="PMingLiU" w:hAnsiTheme="minorEastAsia" w:cstheme="minorEastAsia"/>
          <w:sz w:val="32"/>
          <w:szCs w:val="32"/>
        </w:rPr>
      </w:pPr>
    </w:p>
    <w:p w14:paraId="415C4842" w14:textId="77777777" w:rsidR="00F054C5" w:rsidRDefault="00F054C5">
      <w:pPr>
        <w:pStyle w:val="Bodytext10"/>
        <w:adjustRightInd w:val="0"/>
        <w:snapToGrid w:val="0"/>
        <w:spacing w:line="560" w:lineRule="exact"/>
        <w:ind w:firstLineChars="200" w:firstLine="640"/>
        <w:jc w:val="both"/>
        <w:rPr>
          <w:rFonts w:ascii="仿宋_GB2312" w:eastAsia="PMingLiU" w:hAnsiTheme="minorEastAsia" w:cstheme="minorEastAsia"/>
          <w:sz w:val="32"/>
          <w:szCs w:val="32"/>
        </w:rPr>
      </w:pPr>
    </w:p>
    <w:p w14:paraId="0C4CE452" w14:textId="77777777" w:rsidR="00F054C5" w:rsidRDefault="00F054C5">
      <w:pPr>
        <w:pStyle w:val="Bodytext10"/>
        <w:adjustRightInd w:val="0"/>
        <w:snapToGrid w:val="0"/>
        <w:spacing w:line="560" w:lineRule="exact"/>
        <w:ind w:firstLineChars="200" w:firstLine="640"/>
        <w:jc w:val="both"/>
        <w:rPr>
          <w:rFonts w:ascii="仿宋_GB2312" w:eastAsia="PMingLiU" w:hAnsiTheme="minorEastAsia" w:cstheme="minorEastAsia"/>
          <w:sz w:val="32"/>
          <w:szCs w:val="32"/>
        </w:rPr>
      </w:pPr>
    </w:p>
    <w:p w14:paraId="7CDFD72E" w14:textId="77777777" w:rsidR="00F054C5" w:rsidRDefault="000E6529">
      <w:pPr>
        <w:wordWrap w:val="0"/>
        <w:spacing w:line="520" w:lineRule="exact"/>
        <w:jc w:val="right"/>
        <w:rPr>
          <w:rFonts w:ascii="仿宋_GB2312" w:eastAsia="仿宋_GB2312" w:hAnsi="宋体"/>
          <w:sz w:val="32"/>
          <w:szCs w:val="32"/>
        </w:rPr>
      </w:pPr>
      <w:r>
        <w:rPr>
          <w:rFonts w:ascii="仿宋_GB2312" w:eastAsia="仿宋_GB2312" w:hAnsi="宋体" w:hint="eastAsia"/>
          <w:sz w:val="32"/>
          <w:szCs w:val="32"/>
        </w:rPr>
        <w:t>常州大学怀德学院</w:t>
      </w:r>
      <w:r>
        <w:rPr>
          <w:rFonts w:ascii="仿宋_GB2312" w:eastAsia="仿宋_GB2312" w:hAnsi="宋体" w:hint="eastAsia"/>
          <w:sz w:val="32"/>
          <w:szCs w:val="32"/>
        </w:rPr>
        <w:t xml:space="preserve">        </w:t>
      </w:r>
    </w:p>
    <w:p w14:paraId="324F0529" w14:textId="77777777" w:rsidR="00F054C5" w:rsidRDefault="000E6529">
      <w:pPr>
        <w:wordWrap w:val="0"/>
        <w:spacing w:line="520" w:lineRule="exact"/>
        <w:jc w:val="right"/>
        <w:rPr>
          <w:rFonts w:ascii="仿宋_GB2312" w:eastAsia="仿宋_GB2312" w:hAnsi="宋体"/>
          <w:sz w:val="32"/>
          <w:szCs w:val="32"/>
        </w:rPr>
      </w:pPr>
      <w:r>
        <w:rPr>
          <w:rFonts w:ascii="仿宋_GB2312" w:eastAsia="仿宋_GB2312" w:hAnsi="宋体" w:hint="eastAsia"/>
          <w:sz w:val="32"/>
          <w:szCs w:val="32"/>
        </w:rPr>
        <w:t xml:space="preserve">       2020</w:t>
      </w:r>
      <w:r>
        <w:rPr>
          <w:rFonts w:ascii="仿宋_GB2312" w:eastAsia="仿宋_GB2312" w:hAnsi="宋体" w:hint="eastAsia"/>
          <w:sz w:val="32"/>
          <w:szCs w:val="32"/>
        </w:rPr>
        <w:t>年</w:t>
      </w:r>
      <w:r>
        <w:rPr>
          <w:rFonts w:ascii="仿宋_GB2312" w:eastAsia="仿宋_GB2312" w:hAnsi="宋体" w:hint="eastAsia"/>
          <w:sz w:val="32"/>
          <w:szCs w:val="32"/>
        </w:rPr>
        <w:t>2</w:t>
      </w:r>
      <w:r>
        <w:rPr>
          <w:rFonts w:ascii="仿宋_GB2312" w:eastAsia="仿宋_GB2312" w:hAnsi="宋体" w:hint="eastAsia"/>
          <w:sz w:val="32"/>
          <w:szCs w:val="32"/>
        </w:rPr>
        <w:t>月</w:t>
      </w:r>
      <w:r>
        <w:rPr>
          <w:rFonts w:ascii="仿宋_GB2312" w:eastAsia="仿宋_GB2312" w:hAnsi="宋体" w:hint="eastAsia"/>
          <w:sz w:val="32"/>
          <w:szCs w:val="32"/>
        </w:rPr>
        <w:t>19</w:t>
      </w:r>
      <w:r>
        <w:rPr>
          <w:rFonts w:ascii="仿宋_GB2312" w:eastAsia="仿宋_GB2312" w:hAnsi="宋体" w:hint="eastAsia"/>
          <w:sz w:val="32"/>
          <w:szCs w:val="32"/>
        </w:rPr>
        <w:t>日</w:t>
      </w:r>
      <w:r>
        <w:rPr>
          <w:rFonts w:ascii="仿宋_GB2312" w:eastAsia="仿宋_GB2312" w:hAnsi="宋体" w:hint="eastAsia"/>
          <w:sz w:val="32"/>
          <w:szCs w:val="32"/>
        </w:rPr>
        <w:t xml:space="preserve">        </w:t>
      </w:r>
    </w:p>
    <w:p w14:paraId="1C85BCB4" w14:textId="77777777" w:rsidR="00F054C5" w:rsidRDefault="00F054C5">
      <w:pPr>
        <w:spacing w:line="560" w:lineRule="exact"/>
        <w:rPr>
          <w:rFonts w:ascii="仿宋_GB2312" w:eastAsia="仿宋_GB2312" w:hAnsi="仿宋_GB2312" w:cs="仿宋_GB2312"/>
          <w:color w:val="000000"/>
          <w:kern w:val="0"/>
          <w:sz w:val="32"/>
          <w:szCs w:val="32"/>
        </w:rPr>
      </w:pPr>
    </w:p>
    <w:p w14:paraId="51A511D1" w14:textId="77777777" w:rsidR="00F054C5" w:rsidRDefault="00F054C5">
      <w:pPr>
        <w:spacing w:line="560" w:lineRule="exact"/>
        <w:rPr>
          <w:rFonts w:ascii="仿宋_GB2312" w:eastAsia="仿宋_GB2312" w:hAnsi="仿宋_GB2312" w:cs="仿宋_GB2312"/>
          <w:color w:val="000000"/>
          <w:kern w:val="0"/>
          <w:sz w:val="32"/>
          <w:szCs w:val="32"/>
        </w:rPr>
      </w:pPr>
    </w:p>
    <w:p w14:paraId="44A96341" w14:textId="77777777" w:rsidR="00F054C5" w:rsidRDefault="00F054C5">
      <w:pPr>
        <w:spacing w:line="560" w:lineRule="exact"/>
        <w:rPr>
          <w:rFonts w:ascii="仿宋_GB2312" w:eastAsia="仿宋_GB2312" w:hAnsi="仿宋_GB2312" w:cs="仿宋_GB2312"/>
          <w:color w:val="000000"/>
          <w:kern w:val="0"/>
          <w:sz w:val="32"/>
          <w:szCs w:val="32"/>
        </w:rPr>
      </w:pPr>
    </w:p>
    <w:p w14:paraId="315196C5" w14:textId="77777777" w:rsidR="00F054C5" w:rsidRDefault="00F054C5">
      <w:pPr>
        <w:spacing w:line="560" w:lineRule="exact"/>
        <w:rPr>
          <w:rFonts w:ascii="仿宋_GB2312" w:eastAsia="仿宋_GB2312" w:hAnsi="仿宋_GB2312" w:cs="仿宋_GB2312"/>
          <w:color w:val="000000"/>
          <w:kern w:val="0"/>
          <w:sz w:val="32"/>
          <w:szCs w:val="32"/>
        </w:rPr>
      </w:pPr>
    </w:p>
    <w:p w14:paraId="2211DB76" w14:textId="77777777" w:rsidR="00F054C5" w:rsidRDefault="00F054C5">
      <w:pPr>
        <w:spacing w:line="560" w:lineRule="exact"/>
        <w:rPr>
          <w:rFonts w:ascii="仿宋_GB2312" w:eastAsia="仿宋_GB2312" w:hAnsi="仿宋_GB2312" w:cs="仿宋_GB2312"/>
          <w:color w:val="000000"/>
          <w:kern w:val="0"/>
          <w:sz w:val="32"/>
          <w:szCs w:val="32"/>
        </w:rPr>
      </w:pPr>
    </w:p>
    <w:p w14:paraId="221CF3D1" w14:textId="77777777" w:rsidR="00F054C5" w:rsidRDefault="00F054C5">
      <w:pPr>
        <w:spacing w:line="560" w:lineRule="exact"/>
        <w:rPr>
          <w:rFonts w:ascii="仿宋_GB2312" w:eastAsia="仿宋_GB2312" w:hAnsi="仿宋_GB2312" w:cs="仿宋_GB2312"/>
          <w:color w:val="000000"/>
          <w:kern w:val="0"/>
          <w:sz w:val="32"/>
          <w:szCs w:val="32"/>
        </w:rPr>
      </w:pPr>
    </w:p>
    <w:p w14:paraId="4BC26A5F" w14:textId="77777777" w:rsidR="00F054C5" w:rsidRDefault="00F054C5">
      <w:pPr>
        <w:spacing w:line="560" w:lineRule="exact"/>
        <w:rPr>
          <w:rFonts w:ascii="仿宋_GB2312" w:eastAsia="仿宋_GB2312" w:hAnsi="仿宋_GB2312" w:cs="仿宋_GB2312"/>
          <w:color w:val="000000"/>
          <w:kern w:val="0"/>
          <w:sz w:val="32"/>
          <w:szCs w:val="32"/>
        </w:rPr>
      </w:pPr>
    </w:p>
    <w:p w14:paraId="7C77A95B" w14:textId="77777777" w:rsidR="00F054C5" w:rsidRDefault="00F054C5">
      <w:pPr>
        <w:spacing w:line="560" w:lineRule="exact"/>
        <w:rPr>
          <w:rFonts w:ascii="仿宋_GB2312" w:eastAsia="仿宋_GB2312" w:hAnsi="仿宋_GB2312" w:cs="仿宋_GB2312"/>
          <w:color w:val="000000"/>
          <w:kern w:val="0"/>
          <w:sz w:val="32"/>
          <w:szCs w:val="32"/>
        </w:rPr>
      </w:pPr>
    </w:p>
    <w:p w14:paraId="15A90903" w14:textId="77777777" w:rsidR="00F054C5" w:rsidRPr="001963B5" w:rsidRDefault="000E6529" w:rsidP="001963B5">
      <w:pPr>
        <w:pStyle w:val="Bodytext10"/>
        <w:adjustRightInd w:val="0"/>
        <w:snapToGrid w:val="0"/>
        <w:spacing w:line="560" w:lineRule="exact"/>
        <w:ind w:firstLine="0"/>
        <w:jc w:val="center"/>
        <w:rPr>
          <w:rFonts w:ascii="方正小标宋简体" w:eastAsia="方正小标宋简体" w:hAnsi="Tahoma" w:cs="Tahoma"/>
          <w:b/>
          <w:bCs/>
          <w:spacing w:val="-20"/>
          <w:sz w:val="44"/>
          <w:szCs w:val="44"/>
        </w:rPr>
      </w:pPr>
      <w:r w:rsidRPr="001963B5">
        <w:rPr>
          <w:rFonts w:ascii="方正小标宋简体" w:eastAsia="方正小标宋简体" w:hAnsi="Tahoma" w:cs="Tahoma" w:hint="eastAsia"/>
          <w:b/>
          <w:bCs/>
          <w:spacing w:val="-20"/>
          <w:sz w:val="44"/>
          <w:szCs w:val="44"/>
        </w:rPr>
        <w:lastRenderedPageBreak/>
        <w:t>常州大学怀德学院疫情防控及开学相关工作方案</w:t>
      </w:r>
    </w:p>
    <w:p w14:paraId="10CB82CC"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为了预防和控制新型冠状病毒感染的肺炎疫情在学院的传播、蔓延和爆发，保障学院师生员工的身体健康和学院的正常教学秩序，特制定《常州大学怀德学院疫情防控及开学相关工作方案》。</w:t>
      </w:r>
    </w:p>
    <w:p w14:paraId="6A658341" w14:textId="77777777" w:rsidR="00F054C5" w:rsidRDefault="000E6529">
      <w:pPr>
        <w:pStyle w:val="Bodytext10"/>
        <w:numPr>
          <w:ilvl w:val="0"/>
          <w:numId w:val="1"/>
        </w:numPr>
        <w:adjustRightInd w:val="0"/>
        <w:snapToGrid w:val="0"/>
        <w:spacing w:line="560" w:lineRule="exact"/>
        <w:ind w:firstLineChars="200" w:firstLine="640"/>
        <w:jc w:val="both"/>
        <w:rPr>
          <w:rFonts w:ascii="黑体" w:eastAsia="黑体" w:hAnsi="黑体" w:cstheme="minorEastAsia"/>
          <w:sz w:val="32"/>
          <w:szCs w:val="32"/>
          <w:lang w:val="zh-CN" w:eastAsia="zh-CN" w:bidi="zh-CN"/>
        </w:rPr>
      </w:pPr>
      <w:r>
        <w:rPr>
          <w:rFonts w:ascii="黑体" w:eastAsia="黑体" w:hAnsi="黑体" w:cstheme="minorEastAsia" w:hint="eastAsia"/>
          <w:sz w:val="32"/>
          <w:szCs w:val="32"/>
          <w:lang w:val="zh-CN" w:eastAsia="zh-CN" w:bidi="zh-CN"/>
        </w:rPr>
        <w:t>工作措施</w:t>
      </w:r>
    </w:p>
    <w:p w14:paraId="536948D4" w14:textId="77777777" w:rsidR="00F054C5" w:rsidRDefault="000E6529">
      <w:pPr>
        <w:pStyle w:val="Bodytext10"/>
        <w:adjustRightInd w:val="0"/>
        <w:snapToGrid w:val="0"/>
        <w:spacing w:line="560" w:lineRule="exact"/>
        <w:ind w:left="640" w:firstLine="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（一）开学时间</w:t>
      </w:r>
    </w:p>
    <w:p w14:paraId="091BBC4B"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开学时间按照上级部门的统一部署执行，学院将提前一周告知。所有人员，在未收到返校通知前，不得擅自返校。</w:t>
      </w:r>
    </w:p>
    <w:p w14:paraId="08134378" w14:textId="77777777" w:rsidR="00F054C5" w:rsidRDefault="000E6529" w:rsidP="00241121">
      <w:pPr>
        <w:pStyle w:val="Bodytext10"/>
        <w:adjustRightInd w:val="0"/>
        <w:snapToGrid w:val="0"/>
        <w:spacing w:line="560" w:lineRule="exact"/>
        <w:ind w:left="640" w:firstLine="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（二）师生日常预防工作</w:t>
      </w:r>
    </w:p>
    <w:p w14:paraId="66100B3D" w14:textId="77777777" w:rsidR="00F054C5" w:rsidRPr="00241121" w:rsidRDefault="000E6529" w:rsidP="00241121">
      <w:pPr>
        <w:pStyle w:val="Bodytext10"/>
        <w:adjustRightInd w:val="0"/>
        <w:snapToGrid w:val="0"/>
        <w:spacing w:line="560" w:lineRule="exact"/>
        <w:ind w:left="640" w:firstLine="0"/>
        <w:jc w:val="both"/>
        <w:rPr>
          <w:rFonts w:ascii="仿宋_GB2312" w:eastAsia="仿宋_GB2312" w:hAnsiTheme="minorEastAsia" w:cstheme="minorEastAsia"/>
          <w:sz w:val="32"/>
          <w:szCs w:val="32"/>
          <w:lang w:val="en-US" w:eastAsia="zh-CN"/>
        </w:rPr>
      </w:pPr>
      <w:r w:rsidRPr="00241121">
        <w:rPr>
          <w:rFonts w:ascii="仿宋_GB2312" w:eastAsia="仿宋_GB2312" w:hAnsiTheme="minorEastAsia" w:cstheme="minorEastAsia" w:hint="eastAsia"/>
          <w:sz w:val="32"/>
          <w:szCs w:val="32"/>
          <w:lang w:val="en-US" w:eastAsia="zh-CN"/>
        </w:rPr>
        <w:t>1.</w:t>
      </w:r>
      <w:r w:rsidRPr="00241121">
        <w:rPr>
          <w:rFonts w:ascii="仿宋_GB2312" w:eastAsia="仿宋_GB2312" w:hAnsiTheme="minorEastAsia" w:cstheme="minorEastAsia" w:hint="eastAsia"/>
          <w:sz w:val="32"/>
          <w:szCs w:val="32"/>
          <w:lang w:val="en-US" w:eastAsia="zh-CN"/>
        </w:rPr>
        <w:t>师生日常预防工作</w:t>
      </w:r>
    </w:p>
    <w:p w14:paraId="108C094A" w14:textId="77777777" w:rsidR="00F054C5" w:rsidRPr="00241121" w:rsidRDefault="000E6529" w:rsidP="00241121">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sidRPr="00241121">
        <w:rPr>
          <w:rFonts w:ascii="仿宋_GB2312" w:eastAsia="仿宋_GB2312" w:hAnsiTheme="minorEastAsia" w:cstheme="minorEastAsia" w:hint="eastAsia"/>
          <w:sz w:val="32"/>
          <w:szCs w:val="32"/>
          <w:lang w:val="en-US" w:eastAsia="zh-CN"/>
        </w:rPr>
        <w:t>（</w:t>
      </w:r>
      <w:r w:rsidRPr="00241121">
        <w:rPr>
          <w:rFonts w:ascii="仿宋_GB2312" w:eastAsia="仿宋_GB2312" w:hAnsiTheme="minorEastAsia" w:cstheme="minorEastAsia"/>
          <w:sz w:val="32"/>
          <w:szCs w:val="32"/>
          <w:lang w:val="en-US" w:eastAsia="zh-CN"/>
        </w:rPr>
        <w:t>1</w:t>
      </w:r>
      <w:r w:rsidRPr="00241121">
        <w:rPr>
          <w:rFonts w:ascii="仿宋_GB2312" w:eastAsia="仿宋_GB2312" w:hAnsiTheme="minorEastAsia" w:cstheme="minorEastAsia" w:hint="eastAsia"/>
          <w:sz w:val="32"/>
          <w:szCs w:val="32"/>
          <w:lang w:val="en-US" w:eastAsia="zh-CN"/>
        </w:rPr>
        <w:t>）避免去疫情正在流行的地区。</w:t>
      </w:r>
    </w:p>
    <w:p w14:paraId="674D2576" w14:textId="77777777" w:rsidR="00F054C5" w:rsidRPr="00241121" w:rsidRDefault="000E6529" w:rsidP="00241121">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sidRPr="00241121">
        <w:rPr>
          <w:rFonts w:ascii="仿宋_GB2312" w:eastAsia="仿宋_GB2312" w:hAnsiTheme="minorEastAsia" w:cstheme="minorEastAsia" w:hint="eastAsia"/>
          <w:sz w:val="32"/>
          <w:szCs w:val="32"/>
          <w:lang w:val="en-US" w:eastAsia="zh-CN"/>
        </w:rPr>
        <w:t>（</w:t>
      </w:r>
      <w:r w:rsidRPr="00241121">
        <w:rPr>
          <w:rFonts w:ascii="仿宋_GB2312" w:eastAsia="仿宋_GB2312" w:hAnsiTheme="minorEastAsia" w:cstheme="minorEastAsia"/>
          <w:sz w:val="32"/>
          <w:szCs w:val="32"/>
          <w:lang w:val="en-US" w:eastAsia="zh-CN"/>
        </w:rPr>
        <w:t>2</w:t>
      </w:r>
      <w:r w:rsidRPr="00241121">
        <w:rPr>
          <w:rFonts w:ascii="仿宋_GB2312" w:eastAsia="仿宋_GB2312" w:hAnsiTheme="minorEastAsia" w:cstheme="minorEastAsia" w:hint="eastAsia"/>
          <w:sz w:val="32"/>
          <w:szCs w:val="32"/>
          <w:lang w:val="en-US" w:eastAsia="zh-CN"/>
        </w:rPr>
        <w:t>）不去人群密集的地方，尤其是空气流动性差的地方，例如公共浴池、温泉、影院、网吧、</w:t>
      </w:r>
      <w:r w:rsidRPr="00241121">
        <w:rPr>
          <w:rFonts w:ascii="仿宋_GB2312" w:eastAsia="仿宋_GB2312" w:hAnsiTheme="minorEastAsia" w:cstheme="minorEastAsia"/>
          <w:sz w:val="32"/>
          <w:szCs w:val="32"/>
          <w:lang w:val="en-US" w:eastAsia="zh-CN"/>
        </w:rPr>
        <w:t>KTV</w:t>
      </w:r>
      <w:r w:rsidRPr="00241121">
        <w:rPr>
          <w:rFonts w:ascii="仿宋_GB2312" w:eastAsia="仿宋_GB2312" w:hAnsiTheme="minorEastAsia" w:cstheme="minorEastAsia" w:hint="eastAsia"/>
          <w:sz w:val="32"/>
          <w:szCs w:val="32"/>
          <w:lang w:val="en-US" w:eastAsia="zh-CN"/>
        </w:rPr>
        <w:t>、商场、车站、机场、码头、展览馆等。学生在家不外出、不聚会、不举办和参加集中性活动。</w:t>
      </w:r>
    </w:p>
    <w:p w14:paraId="15A307F2" w14:textId="77777777" w:rsidR="00F054C5" w:rsidRDefault="000E6529" w:rsidP="00241121">
      <w:pPr>
        <w:pStyle w:val="Bodytext10"/>
        <w:adjustRightInd w:val="0"/>
        <w:snapToGrid w:val="0"/>
        <w:spacing w:line="560" w:lineRule="exact"/>
        <w:ind w:firstLineChars="200" w:firstLine="640"/>
        <w:jc w:val="both"/>
        <w:rPr>
          <w:rFonts w:ascii="仿宋_GB2312" w:eastAsia="仿宋_GB2312" w:hAnsi="仿宋" w:cs="Times New Roman"/>
          <w:sz w:val="32"/>
          <w:szCs w:val="32"/>
          <w:shd w:val="clear" w:color="auto" w:fill="FFFFFF"/>
        </w:rPr>
      </w:pPr>
      <w:r w:rsidRPr="00241121">
        <w:rPr>
          <w:rFonts w:ascii="仿宋_GB2312" w:eastAsia="仿宋_GB2312" w:hAnsiTheme="minorEastAsia" w:cstheme="minorEastAsia" w:hint="eastAsia"/>
          <w:sz w:val="32"/>
          <w:szCs w:val="32"/>
          <w:lang w:val="en-US" w:eastAsia="zh-CN"/>
        </w:rPr>
        <w:t>（</w:t>
      </w:r>
      <w:r w:rsidRPr="00241121">
        <w:rPr>
          <w:rFonts w:ascii="仿宋_GB2312" w:eastAsia="仿宋_GB2312" w:hAnsiTheme="minorEastAsia" w:cstheme="minorEastAsia"/>
          <w:sz w:val="32"/>
          <w:szCs w:val="32"/>
          <w:lang w:val="en-US" w:eastAsia="zh-CN"/>
        </w:rPr>
        <w:t>3</w:t>
      </w:r>
      <w:r w:rsidRPr="00241121">
        <w:rPr>
          <w:rFonts w:ascii="仿宋_GB2312" w:eastAsia="仿宋_GB2312" w:hAnsiTheme="minorEastAsia" w:cstheme="minorEastAsia" w:hint="eastAsia"/>
          <w:sz w:val="32"/>
          <w:szCs w:val="32"/>
          <w:lang w:val="en-US" w:eastAsia="zh-CN"/>
        </w:rPr>
        <w:t>）不要接触、购买和食用野生动物（即野味），避免前往售卖活体动物（禽类、海产品、野生动物等）的市场，禽肉蛋要</w:t>
      </w:r>
      <w:r>
        <w:rPr>
          <w:rFonts w:ascii="仿宋_GB2312" w:eastAsia="仿宋_GB2312" w:hAnsi="仿宋" w:cs="仿宋_GB2312" w:hint="eastAsia"/>
          <w:sz w:val="32"/>
          <w:szCs w:val="32"/>
          <w:shd w:val="clear" w:color="auto" w:fill="FFFFFF"/>
        </w:rPr>
        <w:t>充分煮熟后食用。</w:t>
      </w:r>
    </w:p>
    <w:p w14:paraId="2A748DDB" w14:textId="77777777" w:rsidR="00F054C5" w:rsidRDefault="000E6529">
      <w:pPr>
        <w:spacing w:line="60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4</w:t>
      </w:r>
      <w:r>
        <w:rPr>
          <w:rFonts w:ascii="仿宋_GB2312" w:eastAsia="仿宋_GB2312" w:hAnsi="仿宋" w:cs="仿宋_GB2312" w:hint="eastAsia"/>
          <w:sz w:val="32"/>
          <w:szCs w:val="32"/>
          <w:shd w:val="clear" w:color="auto" w:fill="FFFFFF"/>
        </w:rPr>
        <w:t>）居室保持清洁，经常开窗通风。</w:t>
      </w:r>
    </w:p>
    <w:p w14:paraId="5472D436" w14:textId="77777777" w:rsidR="00F054C5" w:rsidRDefault="000E6529">
      <w:pPr>
        <w:spacing w:line="600" w:lineRule="exact"/>
        <w:ind w:firstLineChars="200" w:firstLine="640"/>
        <w:rPr>
          <w:rFonts w:ascii="仿宋_GB2312" w:eastAsia="仿宋_GB2312" w:hAnsi="仿宋" w:cs="仿宋_GB2312"/>
          <w:sz w:val="32"/>
          <w:szCs w:val="32"/>
          <w:shd w:val="clear" w:color="auto" w:fill="FFFFFF"/>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5</w:t>
      </w:r>
      <w:r>
        <w:rPr>
          <w:rFonts w:ascii="仿宋_GB2312" w:eastAsia="仿宋_GB2312" w:hAnsi="仿宋" w:cs="仿宋_GB2312" w:hint="eastAsia"/>
          <w:sz w:val="32"/>
          <w:szCs w:val="32"/>
          <w:shd w:val="clear" w:color="auto" w:fill="FFFFFF"/>
        </w:rPr>
        <w:t>）随时保持手卫生。减少接触公共场所的公共物品和部位，勤洗手，用洗手</w:t>
      </w:r>
      <w:proofErr w:type="gramStart"/>
      <w:r>
        <w:rPr>
          <w:rFonts w:ascii="仿宋_GB2312" w:eastAsia="仿宋_GB2312" w:hAnsi="仿宋" w:cs="仿宋_GB2312" w:hint="eastAsia"/>
          <w:sz w:val="32"/>
          <w:szCs w:val="32"/>
          <w:shd w:val="clear" w:color="auto" w:fill="FFFFFF"/>
        </w:rPr>
        <w:t>液或者</w:t>
      </w:r>
      <w:proofErr w:type="gramEnd"/>
      <w:r>
        <w:rPr>
          <w:rFonts w:ascii="仿宋_GB2312" w:eastAsia="仿宋_GB2312" w:hAnsi="仿宋" w:cs="仿宋_GB2312" w:hint="eastAsia"/>
          <w:sz w:val="32"/>
          <w:szCs w:val="32"/>
          <w:shd w:val="clear" w:color="auto" w:fill="FFFFFF"/>
        </w:rPr>
        <w:t>香皂流水充分揉搓不少于</w:t>
      </w:r>
      <w:r>
        <w:rPr>
          <w:rFonts w:ascii="仿宋_GB2312" w:eastAsia="仿宋_GB2312" w:hAnsi="仿宋" w:cs="仿宋_GB2312"/>
          <w:sz w:val="32"/>
          <w:szCs w:val="32"/>
          <w:shd w:val="clear" w:color="auto" w:fill="FFFFFF"/>
        </w:rPr>
        <w:t>20</w:t>
      </w:r>
      <w:r>
        <w:rPr>
          <w:rFonts w:ascii="仿宋_GB2312" w:eastAsia="仿宋_GB2312" w:hAnsi="仿宋" w:cs="仿宋_GB2312" w:hint="eastAsia"/>
          <w:sz w:val="32"/>
          <w:szCs w:val="32"/>
          <w:shd w:val="clear" w:color="auto" w:fill="FFFFFF"/>
        </w:rPr>
        <w:t>秒，用一次性纸巾或干净毛巾擦手，或者使用含酒精成分的免洗洗手液。</w:t>
      </w:r>
    </w:p>
    <w:p w14:paraId="54440AA9" w14:textId="77777777" w:rsidR="00F054C5" w:rsidRDefault="000E6529">
      <w:pPr>
        <w:spacing w:line="60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仿宋_GB2312" w:hint="eastAsia"/>
          <w:sz w:val="32"/>
          <w:szCs w:val="32"/>
          <w:shd w:val="clear" w:color="auto" w:fill="FFFFFF"/>
        </w:rPr>
        <w:lastRenderedPageBreak/>
        <w:t>（</w:t>
      </w:r>
      <w:r>
        <w:rPr>
          <w:rFonts w:ascii="仿宋_GB2312" w:eastAsia="仿宋_GB2312" w:hAnsi="仿宋" w:cs="仿宋_GB2312"/>
          <w:sz w:val="32"/>
          <w:szCs w:val="32"/>
          <w:shd w:val="clear" w:color="auto" w:fill="FFFFFF"/>
        </w:rPr>
        <w:t>6</w:t>
      </w:r>
      <w:r>
        <w:rPr>
          <w:rFonts w:ascii="仿宋_GB2312" w:eastAsia="仿宋_GB2312" w:hAnsi="仿宋" w:cs="仿宋_GB2312" w:hint="eastAsia"/>
          <w:sz w:val="32"/>
          <w:szCs w:val="32"/>
          <w:shd w:val="clear" w:color="auto" w:fill="FFFFFF"/>
        </w:rPr>
        <w:t>）外出佩戴口罩。外出前往公共场所、就医和乘坐公共交通工具时，应佩戴医用外科口罩。</w:t>
      </w:r>
    </w:p>
    <w:p w14:paraId="5159D693" w14:textId="77777777" w:rsidR="00F054C5" w:rsidRDefault="000E6529">
      <w:pPr>
        <w:spacing w:line="60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7</w:t>
      </w:r>
      <w:r>
        <w:rPr>
          <w:rFonts w:ascii="仿宋_GB2312" w:eastAsia="仿宋_GB2312" w:hAnsi="仿宋" w:cs="仿宋_GB2312" w:hint="eastAsia"/>
          <w:sz w:val="32"/>
          <w:szCs w:val="32"/>
          <w:shd w:val="clear" w:color="auto" w:fill="FFFFFF"/>
        </w:rPr>
        <w:t>）保持良好卫生和健康习惯。做好居家消毒和清洁，注意营养，加强运动，增强体质。</w:t>
      </w:r>
    </w:p>
    <w:p w14:paraId="7E89B5CB" w14:textId="77777777" w:rsidR="00F054C5" w:rsidRDefault="000E6529">
      <w:pPr>
        <w:spacing w:line="600" w:lineRule="exact"/>
        <w:ind w:firstLineChars="200" w:firstLine="640"/>
        <w:rPr>
          <w:rFonts w:ascii="仿宋_GB2312" w:eastAsia="仿宋_GB2312" w:hAnsi="仿宋" w:cs="仿宋_GB2312"/>
          <w:sz w:val="32"/>
          <w:szCs w:val="32"/>
          <w:shd w:val="clear" w:color="auto" w:fill="FFFFFF"/>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8</w:t>
      </w:r>
      <w:r>
        <w:rPr>
          <w:rFonts w:ascii="仿宋_GB2312" w:eastAsia="仿宋_GB2312" w:hAnsi="仿宋" w:cs="仿宋_GB2312" w:hint="eastAsia"/>
          <w:sz w:val="32"/>
          <w:szCs w:val="32"/>
          <w:shd w:val="clear" w:color="auto" w:fill="FFFFFF"/>
        </w:rPr>
        <w:t>）主动做好个人及家庭成员的健康监测。自觉发热时要主动测量体温。</w:t>
      </w:r>
    </w:p>
    <w:p w14:paraId="04101846" w14:textId="77777777" w:rsidR="00F054C5" w:rsidRDefault="000E6529">
      <w:pPr>
        <w:spacing w:line="60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9</w:t>
      </w:r>
      <w:r>
        <w:rPr>
          <w:rFonts w:ascii="仿宋_GB2312" w:eastAsia="仿宋_GB2312" w:hAnsi="仿宋" w:cs="仿宋_GB2312" w:hint="eastAsia"/>
          <w:sz w:val="32"/>
          <w:szCs w:val="32"/>
          <w:shd w:val="clear" w:color="auto" w:fill="FFFFFF"/>
        </w:rPr>
        <w:t>）准备常用物资。家庭备置体温计、一次性口罩、家用消毒用品等物资。</w:t>
      </w:r>
    </w:p>
    <w:p w14:paraId="787FDBB7" w14:textId="77777777" w:rsidR="00F054C5" w:rsidRDefault="000E6529">
      <w:pPr>
        <w:spacing w:line="60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仿宋_GB2312" w:hint="eastAsia"/>
          <w:sz w:val="32"/>
          <w:szCs w:val="32"/>
          <w:shd w:val="clear" w:color="auto" w:fill="FFFFFF"/>
        </w:rPr>
        <w:t>2.</w:t>
      </w:r>
      <w:r>
        <w:rPr>
          <w:rFonts w:ascii="仿宋_GB2312" w:eastAsia="仿宋_GB2312" w:hAnsi="仿宋" w:cs="仿宋_GB2312" w:hint="eastAsia"/>
          <w:sz w:val="32"/>
          <w:szCs w:val="32"/>
          <w:shd w:val="clear" w:color="auto" w:fill="FFFFFF"/>
        </w:rPr>
        <w:t>家庭成员出现可疑症状时</w:t>
      </w:r>
    </w:p>
    <w:p w14:paraId="5C1CF4B7" w14:textId="77777777" w:rsidR="00F054C5" w:rsidRDefault="000E6529">
      <w:pPr>
        <w:spacing w:line="60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1</w:t>
      </w:r>
      <w:r>
        <w:rPr>
          <w:rFonts w:ascii="仿宋_GB2312" w:eastAsia="仿宋_GB2312" w:hAnsi="仿宋" w:cs="仿宋_GB2312" w:hint="eastAsia"/>
          <w:sz w:val="32"/>
          <w:szCs w:val="32"/>
          <w:shd w:val="clear" w:color="auto" w:fill="FFFFFF"/>
        </w:rPr>
        <w:t>）若出现新</w:t>
      </w:r>
      <w:r>
        <w:rPr>
          <w:rFonts w:ascii="仿宋_GB2312" w:eastAsia="仿宋_GB2312" w:hAnsi="仿宋" w:cs="仿宋_GB2312" w:hint="eastAsia"/>
          <w:sz w:val="32"/>
          <w:szCs w:val="32"/>
          <w:shd w:val="clear" w:color="auto" w:fill="FFFFFF"/>
        </w:rPr>
        <w:t>型冠状病毒感染的肺炎可疑症状（如发热、咳嗽、咽痛、胸闷、呼吸苦难、轻度纳差、乏力、精神稍差、恶心呕吐、腹泻、头痛、心慌、结膜炎、轻度四肢或腰背部肌肉酸痛等症状），应当根据病情及时就医。</w:t>
      </w:r>
    </w:p>
    <w:p w14:paraId="5DE4E66C" w14:textId="77777777" w:rsidR="00F054C5" w:rsidRDefault="000E6529">
      <w:pPr>
        <w:spacing w:line="60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2</w:t>
      </w:r>
      <w:r>
        <w:rPr>
          <w:rFonts w:ascii="仿宋_GB2312" w:eastAsia="仿宋_GB2312" w:hAnsi="仿宋" w:cs="仿宋_GB2312" w:hint="eastAsia"/>
          <w:sz w:val="32"/>
          <w:szCs w:val="32"/>
          <w:shd w:val="clear" w:color="auto" w:fill="FFFFFF"/>
        </w:rPr>
        <w:t>）避免乘坐公共汽车等公共交通工具，避免前往人群密集的场所。</w:t>
      </w:r>
    </w:p>
    <w:p w14:paraId="3168A430" w14:textId="77777777" w:rsidR="00F054C5" w:rsidRDefault="000E6529">
      <w:pPr>
        <w:spacing w:line="60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3</w:t>
      </w:r>
      <w:r>
        <w:rPr>
          <w:rFonts w:ascii="仿宋_GB2312" w:eastAsia="仿宋_GB2312" w:hAnsi="仿宋" w:cs="仿宋_GB2312" w:hint="eastAsia"/>
          <w:sz w:val="32"/>
          <w:szCs w:val="32"/>
          <w:shd w:val="clear" w:color="auto" w:fill="FFFFFF"/>
        </w:rPr>
        <w:t>）就诊时应主动告诉医生自己的相关疾病，疫情流行地区的旅行居住史，以及发病后接触过什么人，配合医生开展相关调查。</w:t>
      </w:r>
    </w:p>
    <w:p w14:paraId="166F8EF2" w14:textId="77777777" w:rsidR="00F054C5" w:rsidRDefault="000E6529">
      <w:pPr>
        <w:spacing w:line="60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4</w:t>
      </w:r>
      <w:r>
        <w:rPr>
          <w:rFonts w:ascii="仿宋_GB2312" w:eastAsia="仿宋_GB2312" w:hAnsi="仿宋" w:cs="仿宋_GB2312" w:hint="eastAsia"/>
          <w:sz w:val="32"/>
          <w:szCs w:val="32"/>
          <w:shd w:val="clear" w:color="auto" w:fill="FFFFFF"/>
        </w:rPr>
        <w:t>）患者的家庭成员应佩戴口罩，与无症状的其他家庭成员保持距离，避免近距离接触。</w:t>
      </w:r>
    </w:p>
    <w:p w14:paraId="50CB94A8" w14:textId="77777777" w:rsidR="00F054C5" w:rsidRDefault="000E6529">
      <w:pPr>
        <w:spacing w:line="600" w:lineRule="exact"/>
        <w:ind w:firstLineChars="200" w:firstLine="640"/>
        <w:rPr>
          <w:rFonts w:ascii="仿宋_GB2312" w:eastAsia="仿宋_GB2312" w:hAnsi="仿宋" w:cs="Times New Roman"/>
          <w:sz w:val="32"/>
          <w:szCs w:val="32"/>
          <w:shd w:val="clear" w:color="auto" w:fill="FFFFFF"/>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5</w:t>
      </w:r>
      <w:r>
        <w:rPr>
          <w:rFonts w:ascii="仿宋_GB2312" w:eastAsia="仿宋_GB2312" w:hAnsi="仿宋" w:cs="仿宋_GB2312" w:hint="eastAsia"/>
          <w:sz w:val="32"/>
          <w:szCs w:val="32"/>
          <w:shd w:val="clear" w:color="auto" w:fill="FFFFFF"/>
        </w:rPr>
        <w:t>）若家庭中有人被诊断为新型冠状病毒肺炎，其他家庭成员如果经过判定为密切接触者，应接受</w:t>
      </w:r>
      <w:r>
        <w:rPr>
          <w:rFonts w:ascii="仿宋_GB2312" w:eastAsia="仿宋_GB2312" w:hAnsi="仿宋" w:cs="仿宋_GB2312"/>
          <w:sz w:val="32"/>
          <w:szCs w:val="32"/>
          <w:shd w:val="clear" w:color="auto" w:fill="FFFFFF"/>
        </w:rPr>
        <w:t>14</w:t>
      </w:r>
      <w:r>
        <w:rPr>
          <w:rFonts w:ascii="仿宋_GB2312" w:eastAsia="仿宋_GB2312" w:hAnsi="仿宋" w:cs="仿宋_GB2312" w:hint="eastAsia"/>
          <w:sz w:val="32"/>
          <w:szCs w:val="32"/>
          <w:shd w:val="clear" w:color="auto" w:fill="FFFFFF"/>
        </w:rPr>
        <w:t>天的医学观察。</w:t>
      </w:r>
    </w:p>
    <w:p w14:paraId="2D12DA75" w14:textId="77777777" w:rsidR="00F054C5" w:rsidRDefault="000E6529">
      <w:pPr>
        <w:spacing w:line="600" w:lineRule="exact"/>
        <w:ind w:firstLineChars="200" w:firstLine="640"/>
        <w:rPr>
          <w:rFonts w:ascii="仿宋_GB2312" w:eastAsia="仿宋_GB2312" w:hAnsi="仿宋" w:cs="仿宋_GB2312"/>
          <w:sz w:val="32"/>
          <w:szCs w:val="32"/>
          <w:shd w:val="clear" w:color="auto" w:fill="FFFFFF"/>
        </w:rPr>
      </w:pPr>
      <w:r>
        <w:rPr>
          <w:rFonts w:ascii="仿宋_GB2312" w:eastAsia="仿宋_GB2312" w:hAnsi="仿宋" w:cs="仿宋_GB2312" w:hint="eastAsia"/>
          <w:sz w:val="32"/>
          <w:szCs w:val="32"/>
          <w:shd w:val="clear" w:color="auto" w:fill="FFFFFF"/>
        </w:rPr>
        <w:lastRenderedPageBreak/>
        <w:t>（</w:t>
      </w:r>
      <w:r>
        <w:rPr>
          <w:rFonts w:ascii="仿宋_GB2312" w:eastAsia="仿宋_GB2312" w:hAnsi="仿宋" w:cs="仿宋_GB2312"/>
          <w:sz w:val="32"/>
          <w:szCs w:val="32"/>
          <w:shd w:val="clear" w:color="auto" w:fill="FFFFFF"/>
        </w:rPr>
        <w:t>6</w:t>
      </w:r>
      <w:r>
        <w:rPr>
          <w:rFonts w:ascii="仿宋_GB2312" w:eastAsia="仿宋_GB2312" w:hAnsi="仿宋" w:cs="仿宋_GB2312" w:hint="eastAsia"/>
          <w:sz w:val="32"/>
          <w:szCs w:val="32"/>
          <w:shd w:val="clear" w:color="auto" w:fill="FFFFFF"/>
        </w:rPr>
        <w:t>）对有症状的家庭成员经常接触的地方和物品消毒。</w:t>
      </w:r>
    </w:p>
    <w:p w14:paraId="475383C9" w14:textId="77777777" w:rsidR="00F054C5" w:rsidRDefault="000E6529">
      <w:pPr>
        <w:spacing w:line="60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（三）开学</w:t>
      </w:r>
      <w:proofErr w:type="gramStart"/>
      <w:r>
        <w:rPr>
          <w:rFonts w:ascii="仿宋_GB2312" w:eastAsia="仿宋_GB2312" w:hAnsiTheme="minorEastAsia" w:cstheme="minorEastAsia" w:hint="eastAsia"/>
          <w:sz w:val="32"/>
          <w:szCs w:val="32"/>
        </w:rPr>
        <w:t>前相关</w:t>
      </w:r>
      <w:proofErr w:type="gramEnd"/>
      <w:r>
        <w:rPr>
          <w:rFonts w:ascii="仿宋_GB2312" w:eastAsia="仿宋_GB2312" w:hAnsiTheme="minorEastAsia" w:cstheme="minorEastAsia" w:hint="eastAsia"/>
          <w:sz w:val="32"/>
          <w:szCs w:val="32"/>
        </w:rPr>
        <w:t>工作</w:t>
      </w:r>
    </w:p>
    <w:p w14:paraId="69F38238"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1.</w:t>
      </w:r>
      <w:r>
        <w:rPr>
          <w:rFonts w:ascii="仿宋_GB2312" w:eastAsia="仿宋_GB2312" w:hAnsiTheme="minorEastAsia" w:cstheme="minorEastAsia" w:hint="eastAsia"/>
          <w:sz w:val="32"/>
          <w:szCs w:val="32"/>
          <w:lang w:val="en-US" w:eastAsia="zh-CN"/>
        </w:rPr>
        <w:t>学院工作</w:t>
      </w:r>
    </w:p>
    <w:p w14:paraId="3DD79422"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1</w:t>
      </w:r>
      <w:r>
        <w:rPr>
          <w:rFonts w:ascii="仿宋_GB2312" w:eastAsia="仿宋_GB2312" w:hAnsi="仿宋" w:cs="仿宋_GB2312" w:hint="eastAsia"/>
          <w:sz w:val="32"/>
          <w:szCs w:val="32"/>
          <w:shd w:val="clear" w:color="auto" w:fill="FFFFFF"/>
        </w:rPr>
        <w:t>）</w:t>
      </w:r>
      <w:r>
        <w:rPr>
          <w:rFonts w:ascii="仿宋_GB2312" w:eastAsia="仿宋_GB2312" w:hAnsi="仿宋" w:cs="仿宋_GB2312" w:hint="eastAsia"/>
          <w:sz w:val="32"/>
          <w:szCs w:val="32"/>
          <w:shd w:val="clear" w:color="auto" w:fill="FFFFFF"/>
          <w:lang w:val="en-US" w:eastAsia="zh-CN"/>
        </w:rPr>
        <w:t>人员分类</w:t>
      </w:r>
      <w:r>
        <w:rPr>
          <w:rFonts w:ascii="仿宋_GB2312" w:eastAsia="仿宋_GB2312" w:hAnsiTheme="minorEastAsia" w:cstheme="minorEastAsia" w:hint="eastAsia"/>
          <w:sz w:val="32"/>
          <w:szCs w:val="32"/>
          <w:lang w:val="en-US" w:eastAsia="zh-CN"/>
        </w:rPr>
        <w:t>排查</w:t>
      </w:r>
    </w:p>
    <w:p w14:paraId="125AA483"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做好人员分类排查工作。全面梳理学院师生员工（含后勤、</w:t>
      </w:r>
      <w:proofErr w:type="gramStart"/>
      <w:r>
        <w:rPr>
          <w:rFonts w:ascii="仿宋_GB2312" w:eastAsia="仿宋_GB2312" w:hAnsiTheme="minorEastAsia" w:cstheme="minorEastAsia" w:hint="eastAsia"/>
          <w:sz w:val="32"/>
          <w:szCs w:val="32"/>
          <w:lang w:val="en-US" w:eastAsia="zh-CN"/>
        </w:rPr>
        <w:t>宝达物业</w:t>
      </w:r>
      <w:proofErr w:type="gramEnd"/>
      <w:r>
        <w:rPr>
          <w:rFonts w:ascii="仿宋_GB2312" w:eastAsia="仿宋_GB2312" w:hAnsiTheme="minorEastAsia" w:cstheme="minorEastAsia" w:hint="eastAsia"/>
          <w:sz w:val="32"/>
          <w:szCs w:val="32"/>
          <w:lang w:val="en-US" w:eastAsia="zh-CN"/>
        </w:rPr>
        <w:t>、校内商业）假期行程和身体健康状况。根据上级主管部门</w:t>
      </w:r>
      <w:proofErr w:type="gramStart"/>
      <w:r>
        <w:rPr>
          <w:rFonts w:ascii="仿宋_GB2312" w:eastAsia="仿宋_GB2312" w:hAnsiTheme="minorEastAsia" w:cstheme="minorEastAsia" w:hint="eastAsia"/>
          <w:sz w:val="32"/>
          <w:szCs w:val="32"/>
          <w:lang w:val="en-US" w:eastAsia="zh-CN"/>
        </w:rPr>
        <w:t>或者疾控中心</w:t>
      </w:r>
      <w:proofErr w:type="gramEnd"/>
      <w:r>
        <w:rPr>
          <w:rFonts w:ascii="仿宋_GB2312" w:eastAsia="仿宋_GB2312" w:hAnsiTheme="minorEastAsia" w:cstheme="minorEastAsia" w:hint="eastAsia"/>
          <w:sz w:val="32"/>
          <w:szCs w:val="32"/>
          <w:lang w:val="en-US" w:eastAsia="zh-CN"/>
        </w:rPr>
        <w:t>提供的风险地区目录，全面筛查高风险、一般风险、低风险地区人员名单，重点摸排假期有无风险地区居住、旅行史，有无疑似、确诊病例接触史，有无发烧、咳嗽等异常症状。</w:t>
      </w:r>
    </w:p>
    <w:p w14:paraId="3A65E5FF"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仿宋" w:cs="仿宋_GB2312" w:hint="eastAsia"/>
          <w:sz w:val="32"/>
          <w:szCs w:val="32"/>
          <w:shd w:val="clear" w:color="auto" w:fill="FFFFFF"/>
        </w:rPr>
        <w:t>（</w:t>
      </w:r>
      <w:r>
        <w:rPr>
          <w:rFonts w:ascii="仿宋_GB2312" w:eastAsia="仿宋_GB2312" w:hAnsi="仿宋" w:cs="仿宋_GB2312" w:hint="eastAsia"/>
          <w:sz w:val="32"/>
          <w:szCs w:val="32"/>
          <w:shd w:val="clear" w:color="auto" w:fill="FFFFFF"/>
          <w:lang w:val="en-US" w:eastAsia="zh-CN"/>
        </w:rPr>
        <w:t>2</w:t>
      </w:r>
      <w:r>
        <w:rPr>
          <w:rFonts w:ascii="仿宋_GB2312" w:eastAsia="仿宋_GB2312" w:hAnsi="仿宋" w:cs="仿宋_GB2312" w:hint="eastAsia"/>
          <w:sz w:val="32"/>
          <w:szCs w:val="32"/>
          <w:shd w:val="clear" w:color="auto" w:fill="FFFFFF"/>
        </w:rPr>
        <w:t>）</w:t>
      </w:r>
      <w:r>
        <w:rPr>
          <w:rFonts w:ascii="仿宋_GB2312" w:eastAsia="仿宋_GB2312" w:hAnsiTheme="minorEastAsia" w:cstheme="minorEastAsia" w:hint="eastAsia"/>
          <w:sz w:val="32"/>
          <w:szCs w:val="32"/>
          <w:lang w:val="en-US" w:eastAsia="zh-CN"/>
        </w:rPr>
        <w:t>健康打卡日报</w:t>
      </w:r>
    </w:p>
    <w:p w14:paraId="72352826"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利用企业</w:t>
      </w:r>
      <w:proofErr w:type="gramStart"/>
      <w:r>
        <w:rPr>
          <w:rFonts w:ascii="仿宋_GB2312" w:eastAsia="仿宋_GB2312" w:hAnsiTheme="minorEastAsia" w:cstheme="minorEastAsia" w:hint="eastAsia"/>
          <w:sz w:val="32"/>
          <w:szCs w:val="32"/>
          <w:lang w:val="en-US" w:eastAsia="zh-CN"/>
        </w:rPr>
        <w:t>微信平台</w:t>
      </w:r>
      <w:proofErr w:type="gramEnd"/>
      <w:r>
        <w:rPr>
          <w:rFonts w:ascii="仿宋_GB2312" w:eastAsia="仿宋_GB2312" w:hAnsiTheme="minorEastAsia" w:cstheme="minorEastAsia" w:hint="eastAsia"/>
          <w:sz w:val="32"/>
          <w:szCs w:val="32"/>
          <w:lang w:val="en-US" w:eastAsia="zh-CN"/>
        </w:rPr>
        <w:t>开展所有师生员工健康</w:t>
      </w:r>
      <w:proofErr w:type="gramStart"/>
      <w:r>
        <w:rPr>
          <w:rFonts w:ascii="仿宋_GB2312" w:eastAsia="仿宋_GB2312" w:hAnsiTheme="minorEastAsia" w:cstheme="minorEastAsia" w:hint="eastAsia"/>
          <w:sz w:val="32"/>
          <w:szCs w:val="32"/>
          <w:lang w:val="en-US" w:eastAsia="zh-CN"/>
        </w:rPr>
        <w:t>打卡日报告</w:t>
      </w:r>
      <w:proofErr w:type="gramEnd"/>
      <w:r>
        <w:rPr>
          <w:rFonts w:ascii="仿宋_GB2312" w:eastAsia="仿宋_GB2312" w:hAnsiTheme="minorEastAsia" w:cstheme="minorEastAsia" w:hint="eastAsia"/>
          <w:sz w:val="32"/>
          <w:szCs w:val="32"/>
          <w:lang w:val="en-US" w:eastAsia="zh-CN"/>
        </w:rPr>
        <w:t>工作，及时掌握师生身体健康状况以及出行情况。师生员工身体有发烧、咳嗽等症状时，及时向所在系、部报告，</w:t>
      </w:r>
      <w:proofErr w:type="gramStart"/>
      <w:r>
        <w:rPr>
          <w:rFonts w:ascii="仿宋_GB2312" w:eastAsia="仿宋_GB2312" w:hAnsiTheme="minorEastAsia" w:cstheme="minorEastAsia" w:hint="eastAsia"/>
          <w:sz w:val="32"/>
          <w:szCs w:val="32"/>
          <w:lang w:val="en-US" w:eastAsia="zh-CN"/>
        </w:rPr>
        <w:t>系部向</w:t>
      </w:r>
      <w:proofErr w:type="gramEnd"/>
      <w:r>
        <w:rPr>
          <w:rFonts w:ascii="仿宋_GB2312" w:eastAsia="仿宋_GB2312" w:hAnsiTheme="minorEastAsia" w:cstheme="minorEastAsia" w:hint="eastAsia"/>
          <w:sz w:val="32"/>
          <w:szCs w:val="32"/>
          <w:lang w:val="en-US" w:eastAsia="zh-CN"/>
        </w:rPr>
        <w:t>学院领导小组报告。</w:t>
      </w:r>
    </w:p>
    <w:p w14:paraId="7C5222B3"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仿宋" w:cs="仿宋_GB2312" w:hint="eastAsia"/>
          <w:sz w:val="32"/>
          <w:szCs w:val="32"/>
          <w:shd w:val="clear" w:color="auto" w:fill="FFFFFF"/>
        </w:rPr>
        <w:t>（</w:t>
      </w:r>
      <w:r>
        <w:rPr>
          <w:rFonts w:ascii="仿宋_GB2312" w:eastAsia="仿宋_GB2312" w:hAnsi="仿宋" w:cs="仿宋_GB2312" w:hint="eastAsia"/>
          <w:sz w:val="32"/>
          <w:szCs w:val="32"/>
          <w:shd w:val="clear" w:color="auto" w:fill="FFFFFF"/>
          <w:lang w:val="en-US" w:eastAsia="zh-CN"/>
        </w:rPr>
        <w:t>3</w:t>
      </w:r>
      <w:r>
        <w:rPr>
          <w:rFonts w:ascii="仿宋_GB2312" w:eastAsia="仿宋_GB2312" w:hAnsi="仿宋" w:cs="仿宋_GB2312" w:hint="eastAsia"/>
          <w:sz w:val="32"/>
          <w:szCs w:val="32"/>
          <w:shd w:val="clear" w:color="auto" w:fill="FFFFFF"/>
        </w:rPr>
        <w:t>）</w:t>
      </w:r>
      <w:r>
        <w:rPr>
          <w:rFonts w:ascii="仿宋_GB2312" w:eastAsia="仿宋_GB2312" w:hAnsiTheme="minorEastAsia" w:cstheme="minorEastAsia" w:hint="eastAsia"/>
          <w:sz w:val="32"/>
          <w:szCs w:val="32"/>
          <w:lang w:val="en-US" w:eastAsia="zh-CN"/>
        </w:rPr>
        <w:t>健康教育培训</w:t>
      </w:r>
    </w:p>
    <w:p w14:paraId="760A389E" w14:textId="77777777" w:rsidR="00F054C5" w:rsidRDefault="000E6529">
      <w:pPr>
        <w:pStyle w:val="ae"/>
        <w:shd w:val="clear" w:color="auto" w:fill="FFFFFF"/>
        <w:spacing w:beforeAutospacing="0" w:afterAutospacing="0" w:line="600" w:lineRule="exact"/>
        <w:ind w:firstLineChars="200" w:firstLine="640"/>
        <w:jc w:val="both"/>
        <w:rPr>
          <w:rFonts w:hAnsi="仿宋" w:cs="仿宋_GB2312"/>
          <w:szCs w:val="32"/>
          <w:shd w:val="clear" w:color="auto" w:fill="FFFFFF"/>
        </w:rPr>
      </w:pPr>
      <w:r>
        <w:rPr>
          <w:rFonts w:hAnsi="仿宋" w:cs="仿宋_GB2312" w:hint="eastAsia"/>
          <w:szCs w:val="32"/>
          <w:shd w:val="clear" w:color="auto" w:fill="FFFFFF"/>
        </w:rPr>
        <w:t>将疫情预防关键知识通过微信、短信、校园网等途径发送给师生员工</w:t>
      </w:r>
      <w:r>
        <w:rPr>
          <w:rFonts w:hAnsi="仿宋" w:cs="仿宋_GB2312"/>
          <w:szCs w:val="32"/>
          <w:shd w:val="clear" w:color="auto" w:fill="FFFFFF"/>
        </w:rPr>
        <w:t>,</w:t>
      </w:r>
      <w:r>
        <w:rPr>
          <w:rFonts w:hAnsi="仿宋" w:cs="仿宋_GB2312" w:hint="eastAsia"/>
          <w:szCs w:val="32"/>
          <w:shd w:val="clear" w:color="auto" w:fill="FFFFFF"/>
        </w:rPr>
        <w:t>普及新型冠状病毒感染的肺炎防治知识。广泛组织师生员工进行相关疫情防控工作培训。</w:t>
      </w:r>
    </w:p>
    <w:p w14:paraId="012AEE87" w14:textId="77777777" w:rsidR="00F054C5" w:rsidRDefault="000E6529">
      <w:pPr>
        <w:spacing w:line="600" w:lineRule="exact"/>
        <w:ind w:firstLineChars="200" w:firstLine="640"/>
        <w:rPr>
          <w:rFonts w:ascii="仿宋_GB2312" w:eastAsia="仿宋_GB2312" w:hAnsi="仿宋" w:cs="仿宋_GB2312"/>
          <w:sz w:val="32"/>
          <w:szCs w:val="32"/>
          <w:shd w:val="clear" w:color="auto" w:fill="FFFFFF"/>
        </w:rPr>
      </w:pPr>
      <w:bookmarkStart w:id="0" w:name="bookmark11"/>
      <w:bookmarkEnd w:id="0"/>
      <w:r>
        <w:rPr>
          <w:rFonts w:ascii="仿宋_GB2312" w:eastAsia="仿宋_GB2312" w:hAnsi="仿宋" w:cs="仿宋_GB2312" w:hint="eastAsia"/>
          <w:sz w:val="32"/>
          <w:szCs w:val="32"/>
          <w:shd w:val="clear" w:color="auto" w:fill="FFFFFF"/>
        </w:rPr>
        <w:t>2.</w:t>
      </w:r>
      <w:r>
        <w:rPr>
          <w:rFonts w:ascii="仿宋_GB2312" w:eastAsia="仿宋_GB2312" w:hAnsi="仿宋" w:cs="仿宋_GB2312" w:hint="eastAsia"/>
          <w:sz w:val="32"/>
          <w:szCs w:val="32"/>
          <w:shd w:val="clear" w:color="auto" w:fill="FFFFFF"/>
        </w:rPr>
        <w:t>教职员工相关工作</w:t>
      </w:r>
    </w:p>
    <w:p w14:paraId="670D5E86" w14:textId="77777777" w:rsidR="00F054C5" w:rsidRDefault="000E6529">
      <w:pPr>
        <w:pStyle w:val="Bodytext10"/>
        <w:adjustRightInd w:val="0"/>
        <w:snapToGrid w:val="0"/>
        <w:spacing w:line="560" w:lineRule="exact"/>
        <w:ind w:firstLineChars="200" w:firstLine="640"/>
        <w:jc w:val="both"/>
        <w:rPr>
          <w:rFonts w:ascii="仿宋_GB2312" w:eastAsia="仿宋_GB2312" w:hAnsi="仿宋" w:cs="仿宋_GB2312"/>
          <w:kern w:val="2"/>
          <w:sz w:val="32"/>
          <w:szCs w:val="32"/>
          <w:shd w:val="clear" w:color="auto" w:fill="FFFFFF"/>
          <w:lang w:val="en-US" w:eastAsia="zh-CN" w:bidi="ar-SA"/>
        </w:rPr>
      </w:pPr>
      <w:r>
        <w:rPr>
          <w:rFonts w:ascii="仿宋_GB2312" w:eastAsia="仿宋_GB2312" w:hAnsi="仿宋" w:cs="仿宋_GB2312" w:hint="eastAsia"/>
          <w:kern w:val="2"/>
          <w:sz w:val="32"/>
          <w:szCs w:val="32"/>
          <w:shd w:val="clear" w:color="auto" w:fill="FFFFFF"/>
          <w:lang w:val="en-US" w:eastAsia="zh-CN" w:bidi="ar-SA"/>
        </w:rPr>
        <w:t>现在</w:t>
      </w:r>
      <w:proofErr w:type="gramStart"/>
      <w:r>
        <w:rPr>
          <w:rFonts w:ascii="仿宋_GB2312" w:eastAsia="仿宋_GB2312" w:hAnsi="仿宋" w:cs="仿宋_GB2312" w:hint="eastAsia"/>
          <w:kern w:val="2"/>
          <w:sz w:val="32"/>
          <w:szCs w:val="32"/>
          <w:shd w:val="clear" w:color="auto" w:fill="FFFFFF"/>
          <w:lang w:val="en-US" w:eastAsia="zh-CN" w:bidi="ar-SA"/>
        </w:rPr>
        <w:t>在</w:t>
      </w:r>
      <w:proofErr w:type="gramEnd"/>
      <w:r>
        <w:rPr>
          <w:rFonts w:ascii="仿宋_GB2312" w:eastAsia="仿宋_GB2312" w:hAnsi="仿宋" w:cs="仿宋_GB2312" w:hint="eastAsia"/>
          <w:kern w:val="2"/>
          <w:sz w:val="32"/>
          <w:szCs w:val="32"/>
          <w:shd w:val="clear" w:color="auto" w:fill="FFFFFF"/>
          <w:lang w:val="en-US" w:eastAsia="zh-CN" w:bidi="ar-SA"/>
        </w:rPr>
        <w:t>常州或靖江的员工，请做好居家隔离工作；</w:t>
      </w:r>
    </w:p>
    <w:p w14:paraId="06F01E57" w14:textId="77777777" w:rsidR="00F054C5" w:rsidRDefault="000E6529">
      <w:pPr>
        <w:pStyle w:val="Bodytext10"/>
        <w:adjustRightInd w:val="0"/>
        <w:snapToGrid w:val="0"/>
        <w:spacing w:line="560" w:lineRule="exact"/>
        <w:ind w:firstLineChars="200" w:firstLine="640"/>
        <w:jc w:val="both"/>
        <w:rPr>
          <w:rFonts w:ascii="仿宋_GB2312" w:eastAsia="仿宋_GB2312" w:hAnsi="仿宋" w:cs="仿宋_GB2312"/>
          <w:kern w:val="2"/>
          <w:sz w:val="32"/>
          <w:szCs w:val="32"/>
          <w:shd w:val="clear" w:color="auto" w:fill="FFFFFF"/>
          <w:lang w:val="en-US" w:eastAsia="zh-CN" w:bidi="ar-SA"/>
        </w:rPr>
      </w:pPr>
      <w:r>
        <w:rPr>
          <w:rFonts w:ascii="仿宋_GB2312" w:eastAsia="仿宋_GB2312" w:hAnsi="仿宋" w:cs="仿宋_GB2312" w:hint="eastAsia"/>
          <w:kern w:val="2"/>
          <w:sz w:val="32"/>
          <w:szCs w:val="32"/>
          <w:shd w:val="clear" w:color="auto" w:fill="FFFFFF"/>
          <w:lang w:val="en-US" w:eastAsia="zh-CN" w:bidi="ar-SA"/>
        </w:rPr>
        <w:t>现在</w:t>
      </w:r>
      <w:proofErr w:type="gramStart"/>
      <w:r>
        <w:rPr>
          <w:rFonts w:ascii="仿宋_GB2312" w:eastAsia="仿宋_GB2312" w:hAnsi="仿宋" w:cs="仿宋_GB2312" w:hint="eastAsia"/>
          <w:kern w:val="2"/>
          <w:sz w:val="32"/>
          <w:szCs w:val="32"/>
          <w:shd w:val="clear" w:color="auto" w:fill="FFFFFF"/>
          <w:lang w:val="en-US" w:eastAsia="zh-CN" w:bidi="ar-SA"/>
        </w:rPr>
        <w:t>在</w:t>
      </w:r>
      <w:proofErr w:type="gramEnd"/>
      <w:r>
        <w:rPr>
          <w:rFonts w:ascii="仿宋_GB2312" w:eastAsia="仿宋_GB2312" w:hAnsi="仿宋" w:cs="仿宋_GB2312" w:hint="eastAsia"/>
          <w:kern w:val="2"/>
          <w:sz w:val="32"/>
          <w:szCs w:val="32"/>
          <w:shd w:val="clear" w:color="auto" w:fill="FFFFFF"/>
          <w:lang w:val="en-US" w:eastAsia="zh-CN" w:bidi="ar-SA"/>
        </w:rPr>
        <w:t>外地（非重点地区）的人员，且在常州或靖江有固定</w:t>
      </w:r>
      <w:r>
        <w:rPr>
          <w:rFonts w:ascii="仿宋_GB2312" w:eastAsia="仿宋_GB2312" w:hAnsi="仿宋" w:cs="仿宋_GB2312" w:hint="eastAsia"/>
          <w:kern w:val="2"/>
          <w:sz w:val="32"/>
          <w:szCs w:val="32"/>
          <w:shd w:val="clear" w:color="auto" w:fill="FFFFFF"/>
          <w:lang w:val="en-US" w:eastAsia="zh-CN" w:bidi="ar-SA"/>
        </w:rPr>
        <w:lastRenderedPageBreak/>
        <w:t>住所，根据常州、靖江地方政府相关规定，及时返回常驻地，保证在返校前居家隔离</w:t>
      </w:r>
      <w:r>
        <w:rPr>
          <w:rFonts w:ascii="仿宋_GB2312" w:eastAsia="仿宋_GB2312" w:hAnsi="仿宋" w:cs="仿宋_GB2312" w:hint="eastAsia"/>
          <w:kern w:val="2"/>
          <w:sz w:val="32"/>
          <w:szCs w:val="32"/>
          <w:shd w:val="clear" w:color="auto" w:fill="FFFFFF"/>
          <w:lang w:val="en-US" w:eastAsia="zh-CN" w:bidi="ar-SA"/>
        </w:rPr>
        <w:t>14</w:t>
      </w:r>
      <w:r>
        <w:rPr>
          <w:rFonts w:ascii="仿宋_GB2312" w:eastAsia="仿宋_GB2312" w:hAnsi="仿宋" w:cs="仿宋_GB2312" w:hint="eastAsia"/>
          <w:kern w:val="2"/>
          <w:sz w:val="32"/>
          <w:szCs w:val="32"/>
          <w:shd w:val="clear" w:color="auto" w:fill="FFFFFF"/>
          <w:lang w:val="en-US" w:eastAsia="zh-CN" w:bidi="ar-SA"/>
        </w:rPr>
        <w:t>天；</w:t>
      </w:r>
    </w:p>
    <w:p w14:paraId="44C89E83"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仿宋" w:cs="仿宋_GB2312" w:hint="eastAsia"/>
          <w:kern w:val="2"/>
          <w:sz w:val="32"/>
          <w:szCs w:val="32"/>
          <w:shd w:val="clear" w:color="auto" w:fill="FFFFFF"/>
          <w:lang w:val="en-US" w:eastAsia="zh-CN" w:bidi="ar-SA"/>
        </w:rPr>
        <w:t>现在</w:t>
      </w:r>
      <w:proofErr w:type="gramStart"/>
      <w:r>
        <w:rPr>
          <w:rFonts w:ascii="仿宋_GB2312" w:eastAsia="仿宋_GB2312" w:hAnsi="仿宋" w:cs="仿宋_GB2312" w:hint="eastAsia"/>
          <w:kern w:val="2"/>
          <w:sz w:val="32"/>
          <w:szCs w:val="32"/>
          <w:shd w:val="clear" w:color="auto" w:fill="FFFFFF"/>
          <w:lang w:val="en-US" w:eastAsia="zh-CN" w:bidi="ar-SA"/>
        </w:rPr>
        <w:t>在</w:t>
      </w:r>
      <w:proofErr w:type="gramEnd"/>
      <w:r>
        <w:rPr>
          <w:rFonts w:ascii="仿宋_GB2312" w:eastAsia="仿宋_GB2312" w:hAnsi="仿宋" w:cs="仿宋_GB2312" w:hint="eastAsia"/>
          <w:kern w:val="2"/>
          <w:sz w:val="32"/>
          <w:szCs w:val="32"/>
          <w:shd w:val="clear" w:color="auto" w:fill="FFFFFF"/>
          <w:lang w:val="en-US" w:eastAsia="zh-CN" w:bidi="ar-SA"/>
        </w:rPr>
        <w:t>外地（非重点地区）的人员，在常州或靖江无固定住所（含新引进人员、外聘教师），等待学院通知返校；现在</w:t>
      </w:r>
      <w:proofErr w:type="gramStart"/>
      <w:r>
        <w:rPr>
          <w:rFonts w:ascii="仿宋_GB2312" w:eastAsia="仿宋_GB2312" w:hAnsi="仿宋" w:cs="仿宋_GB2312" w:hint="eastAsia"/>
          <w:kern w:val="2"/>
          <w:sz w:val="32"/>
          <w:szCs w:val="32"/>
          <w:shd w:val="clear" w:color="auto" w:fill="FFFFFF"/>
          <w:lang w:val="en-US" w:eastAsia="zh-CN" w:bidi="ar-SA"/>
        </w:rPr>
        <w:t>在</w:t>
      </w:r>
      <w:proofErr w:type="gramEnd"/>
      <w:r>
        <w:rPr>
          <w:rFonts w:ascii="仿宋_GB2312" w:eastAsia="仿宋_GB2312" w:hAnsiTheme="minorEastAsia" w:cstheme="minorEastAsia" w:hint="eastAsia"/>
          <w:sz w:val="32"/>
          <w:szCs w:val="32"/>
          <w:lang w:eastAsia="zh-CN"/>
        </w:rPr>
        <w:t>湖北、温州等疫情重点防控地区的</w:t>
      </w:r>
      <w:r>
        <w:rPr>
          <w:rFonts w:ascii="仿宋_GB2312" w:eastAsia="仿宋_GB2312" w:hAnsi="仿宋" w:cs="仿宋_GB2312" w:hint="eastAsia"/>
          <w:kern w:val="2"/>
          <w:sz w:val="32"/>
          <w:szCs w:val="32"/>
          <w:shd w:val="clear" w:color="auto" w:fill="FFFFFF"/>
          <w:lang w:val="en-US" w:eastAsia="zh-CN" w:bidi="ar-SA"/>
        </w:rPr>
        <w:t>人员，待疫情结束时等待学院通知返校。</w:t>
      </w:r>
    </w:p>
    <w:p w14:paraId="5F75D630"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3.</w:t>
      </w:r>
      <w:r>
        <w:rPr>
          <w:rFonts w:ascii="仿宋_GB2312" w:eastAsia="仿宋_GB2312" w:hAnsiTheme="minorEastAsia" w:cstheme="minorEastAsia" w:hint="eastAsia"/>
          <w:sz w:val="32"/>
          <w:szCs w:val="32"/>
          <w:lang w:eastAsia="zh-CN"/>
        </w:rPr>
        <w:t>学生</w:t>
      </w:r>
      <w:r>
        <w:rPr>
          <w:rFonts w:ascii="仿宋_GB2312" w:eastAsia="仿宋_GB2312" w:hAnsiTheme="minorEastAsia" w:cstheme="minorEastAsia" w:hint="eastAsia"/>
          <w:sz w:val="32"/>
          <w:szCs w:val="32"/>
          <w:lang w:val="en-US" w:eastAsia="zh-CN"/>
        </w:rPr>
        <w:t>相关工作</w:t>
      </w:r>
    </w:p>
    <w:p w14:paraId="46A6DE08"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eastAsia="zh-CN"/>
        </w:rPr>
      </w:pPr>
      <w:r>
        <w:rPr>
          <w:rFonts w:ascii="仿宋_GB2312" w:eastAsia="仿宋_GB2312" w:hAnsiTheme="minorEastAsia" w:cstheme="minorEastAsia" w:hint="eastAsia"/>
          <w:sz w:val="32"/>
          <w:szCs w:val="32"/>
          <w:lang w:eastAsia="zh-CN"/>
        </w:rPr>
        <w:t>学生提前自我隔离</w:t>
      </w:r>
      <w:r>
        <w:rPr>
          <w:rFonts w:ascii="仿宋_GB2312" w:eastAsia="仿宋_GB2312" w:hAnsiTheme="minorEastAsia" w:cstheme="minorEastAsia" w:hint="eastAsia"/>
          <w:sz w:val="32"/>
          <w:szCs w:val="32"/>
          <w:lang w:eastAsia="zh-CN"/>
        </w:rPr>
        <w:t>1</w:t>
      </w:r>
      <w:r>
        <w:rPr>
          <w:rFonts w:ascii="仿宋_GB2312" w:eastAsia="PMingLiU" w:hAnsiTheme="minorEastAsia" w:cstheme="minorEastAsia"/>
          <w:sz w:val="32"/>
          <w:szCs w:val="32"/>
        </w:rPr>
        <w:t>4</w:t>
      </w:r>
      <w:r>
        <w:rPr>
          <w:rFonts w:ascii="仿宋_GB2312" w:eastAsia="仿宋_GB2312" w:hAnsiTheme="minorEastAsia" w:cstheme="minorEastAsia" w:hint="eastAsia"/>
          <w:sz w:val="32"/>
          <w:szCs w:val="32"/>
          <w:lang w:eastAsia="zh-CN"/>
        </w:rPr>
        <w:t>天，每天自我测量体温并上报给辅导员，体温正常者按期到校报到；有发热、</w:t>
      </w:r>
      <w:r>
        <w:rPr>
          <w:rFonts w:ascii="仿宋_GB2312" w:eastAsia="仿宋_GB2312" w:hAnsiTheme="minorEastAsia" w:cstheme="minorEastAsia" w:hint="eastAsia"/>
          <w:sz w:val="32"/>
          <w:szCs w:val="32"/>
          <w:lang w:val="en-US" w:eastAsia="zh-CN"/>
        </w:rPr>
        <w:t>咳嗽等</w:t>
      </w:r>
      <w:r>
        <w:rPr>
          <w:rFonts w:ascii="仿宋_GB2312" w:eastAsia="仿宋_GB2312" w:hAnsiTheme="minorEastAsia" w:cstheme="minorEastAsia" w:hint="eastAsia"/>
          <w:sz w:val="32"/>
          <w:szCs w:val="32"/>
          <w:lang w:eastAsia="zh-CN"/>
        </w:rPr>
        <w:t>症状者及时治疗</w:t>
      </w:r>
      <w:r>
        <w:rPr>
          <w:rFonts w:ascii="仿宋_GB2312" w:eastAsia="仿宋_GB2312" w:hAnsiTheme="minorEastAsia" w:cstheme="minorEastAsia" w:hint="eastAsia"/>
          <w:sz w:val="32"/>
          <w:szCs w:val="32"/>
          <w:lang w:eastAsia="zh-CN"/>
        </w:rPr>
        <w:t xml:space="preserve">, </w:t>
      </w:r>
      <w:r>
        <w:rPr>
          <w:rFonts w:ascii="仿宋_GB2312" w:eastAsia="仿宋_GB2312" w:hAnsiTheme="minorEastAsia" w:cstheme="minorEastAsia" w:hint="eastAsia"/>
          <w:sz w:val="32"/>
          <w:szCs w:val="32"/>
          <w:lang w:eastAsia="zh-CN"/>
        </w:rPr>
        <w:t>并向辅导员请假报备。</w:t>
      </w:r>
      <w:r>
        <w:rPr>
          <w:rFonts w:ascii="仿宋_GB2312" w:eastAsia="仿宋_GB2312" w:hAnsiTheme="minorEastAsia" w:cstheme="minorEastAsia" w:hint="eastAsia"/>
          <w:sz w:val="32"/>
          <w:szCs w:val="32"/>
          <w:lang w:val="en-US" w:eastAsia="zh-CN"/>
        </w:rPr>
        <w:t>身</w:t>
      </w:r>
      <w:r>
        <w:rPr>
          <w:rFonts w:ascii="仿宋_GB2312" w:eastAsia="仿宋_GB2312" w:hAnsiTheme="minorEastAsia" w:cstheme="minorEastAsia" w:hint="eastAsia"/>
          <w:sz w:val="32"/>
          <w:szCs w:val="32"/>
          <w:lang w:eastAsia="zh-CN"/>
        </w:rPr>
        <w:t>处湖北、温州等疫情重点防控地区的</w:t>
      </w:r>
      <w:r>
        <w:rPr>
          <w:rFonts w:ascii="仿宋_GB2312" w:eastAsia="仿宋_GB2312" w:hAnsiTheme="minorEastAsia" w:cstheme="minorEastAsia" w:hint="eastAsia"/>
          <w:sz w:val="32"/>
          <w:szCs w:val="32"/>
          <w:lang w:val="en-US" w:eastAsia="zh-CN"/>
        </w:rPr>
        <w:t>学生</w:t>
      </w:r>
      <w:r>
        <w:rPr>
          <w:rFonts w:ascii="仿宋_GB2312" w:eastAsia="仿宋_GB2312" w:hAnsiTheme="minorEastAsia" w:cstheme="minorEastAsia" w:hint="eastAsia"/>
          <w:sz w:val="32"/>
          <w:szCs w:val="32"/>
          <w:lang w:eastAsia="zh-CN"/>
        </w:rPr>
        <w:t>必须等通知返校，具体返校时间</w:t>
      </w:r>
      <w:r>
        <w:rPr>
          <w:rFonts w:ascii="仿宋_GB2312" w:eastAsia="仿宋_GB2312" w:hAnsiTheme="minorEastAsia" w:cstheme="minorEastAsia" w:hint="eastAsia"/>
          <w:sz w:val="32"/>
          <w:szCs w:val="32"/>
          <w:lang w:val="en-US" w:eastAsia="zh-CN"/>
        </w:rPr>
        <w:t>视疫情情况</w:t>
      </w:r>
      <w:r>
        <w:rPr>
          <w:rFonts w:ascii="仿宋_GB2312" w:eastAsia="仿宋_GB2312" w:hAnsiTheme="minorEastAsia" w:cstheme="minorEastAsia" w:hint="eastAsia"/>
          <w:sz w:val="32"/>
          <w:szCs w:val="32"/>
          <w:lang w:eastAsia="zh-CN"/>
        </w:rPr>
        <w:t>另行通知。（责任部门：学生发展部、综合事务部、各部门、各系（部））</w:t>
      </w:r>
    </w:p>
    <w:p w14:paraId="0AA0B6A5" w14:textId="77777777" w:rsidR="00F054C5" w:rsidRDefault="000E6529">
      <w:pPr>
        <w:pStyle w:val="Bodytext10"/>
        <w:numPr>
          <w:ilvl w:val="255"/>
          <w:numId w:val="0"/>
        </w:numPr>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4.</w:t>
      </w:r>
      <w:r>
        <w:rPr>
          <w:rFonts w:ascii="仿宋_GB2312" w:eastAsia="仿宋_GB2312" w:hAnsiTheme="minorEastAsia" w:cstheme="minorEastAsia" w:hint="eastAsia"/>
          <w:sz w:val="32"/>
          <w:szCs w:val="32"/>
          <w:lang w:val="en-US" w:eastAsia="zh-CN"/>
        </w:rPr>
        <w:t>教学相关工作</w:t>
      </w:r>
    </w:p>
    <w:p w14:paraId="528B9455" w14:textId="715FE91E"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做好教学相关工作方案调整，及时进行教师线上教学培训，组织学生选课，妥善安排补考、重修等相关工作，做好教材发放工作，不得出现大范围人员聚集。做到停课</w:t>
      </w:r>
      <w:proofErr w:type="gramStart"/>
      <w:r>
        <w:rPr>
          <w:rFonts w:ascii="仿宋_GB2312" w:eastAsia="仿宋_GB2312" w:hAnsiTheme="minorEastAsia" w:cstheme="minorEastAsia" w:hint="eastAsia"/>
          <w:sz w:val="32"/>
          <w:szCs w:val="32"/>
          <w:lang w:val="en-US" w:eastAsia="zh-CN"/>
        </w:rPr>
        <w:t>不</w:t>
      </w:r>
      <w:proofErr w:type="gramEnd"/>
      <w:r>
        <w:rPr>
          <w:rFonts w:ascii="仿宋_GB2312" w:eastAsia="仿宋_GB2312" w:hAnsiTheme="minorEastAsia" w:cstheme="minorEastAsia" w:hint="eastAsia"/>
          <w:sz w:val="32"/>
          <w:szCs w:val="32"/>
          <w:lang w:val="en-US" w:eastAsia="zh-CN"/>
        </w:rPr>
        <w:t>停学。</w:t>
      </w:r>
      <w:r w:rsidR="00241121">
        <w:rPr>
          <w:rFonts w:ascii="仿宋_GB2312" w:eastAsia="仿宋_GB2312" w:hAnsiTheme="minorEastAsia" w:cstheme="minorEastAsia" w:hint="eastAsia"/>
          <w:sz w:val="32"/>
          <w:szCs w:val="32"/>
          <w:lang w:val="en-US" w:eastAsia="zh-CN"/>
        </w:rPr>
        <w:t>（</w:t>
      </w:r>
      <w:r>
        <w:rPr>
          <w:rFonts w:ascii="仿宋_GB2312" w:eastAsia="仿宋_GB2312" w:hAnsiTheme="minorEastAsia" w:cstheme="minorEastAsia" w:hint="eastAsia"/>
          <w:sz w:val="32"/>
          <w:szCs w:val="32"/>
          <w:lang w:val="en-US" w:eastAsia="zh-CN"/>
        </w:rPr>
        <w:t>责任部门：教学事务部、学生发展部）</w:t>
      </w:r>
    </w:p>
    <w:p w14:paraId="4FC66A27" w14:textId="77777777" w:rsidR="00F054C5" w:rsidRDefault="000E6529">
      <w:pPr>
        <w:pStyle w:val="Bodytext10"/>
        <w:adjustRightInd w:val="0"/>
        <w:snapToGrid w:val="0"/>
        <w:spacing w:line="560" w:lineRule="exact"/>
        <w:ind w:left="400" w:firstLine="0"/>
        <w:jc w:val="both"/>
        <w:rPr>
          <w:rFonts w:ascii="仿宋_GB2312" w:eastAsia="仿宋_GB2312" w:hAnsiTheme="minorEastAsia" w:cstheme="minorEastAsia"/>
          <w:sz w:val="32"/>
          <w:szCs w:val="32"/>
          <w:lang w:val="en-US" w:eastAsia="zh-CN"/>
        </w:rPr>
      </w:pPr>
      <w:bookmarkStart w:id="1" w:name="bookmark13"/>
      <w:bookmarkEnd w:id="1"/>
      <w:r>
        <w:rPr>
          <w:rFonts w:ascii="仿宋_GB2312" w:eastAsia="仿宋_GB2312" w:hAnsiTheme="minorEastAsia" w:cstheme="minorEastAsia" w:hint="eastAsia"/>
          <w:sz w:val="32"/>
          <w:szCs w:val="32"/>
          <w:lang w:val="en-US" w:eastAsia="zh-CN"/>
        </w:rPr>
        <w:t>（四）开</w:t>
      </w:r>
      <w:r>
        <w:rPr>
          <w:rFonts w:ascii="仿宋_GB2312" w:eastAsia="仿宋_GB2312" w:hAnsiTheme="minorEastAsia" w:cstheme="minorEastAsia" w:hint="eastAsia"/>
          <w:sz w:val="32"/>
          <w:szCs w:val="32"/>
        </w:rPr>
        <w:t>学前准备工作</w:t>
      </w:r>
    </w:p>
    <w:p w14:paraId="09E33BE1"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bookmarkStart w:id="2" w:name="bookmark15"/>
      <w:bookmarkEnd w:id="2"/>
      <w:r>
        <w:rPr>
          <w:rFonts w:ascii="仿宋_GB2312" w:eastAsia="仿宋_GB2312" w:hAnsiTheme="minorEastAsia" w:cstheme="minorEastAsia" w:hint="eastAsia"/>
          <w:sz w:val="32"/>
          <w:szCs w:val="32"/>
        </w:rPr>
        <w:t>1</w:t>
      </w:r>
      <w:r>
        <w:rPr>
          <w:rFonts w:ascii="仿宋_GB2312" w:eastAsia="仿宋_GB2312" w:hAnsiTheme="minorEastAsia" w:cstheme="minorEastAsia" w:hint="eastAsia"/>
          <w:sz w:val="32"/>
          <w:szCs w:val="32"/>
          <w:lang w:val="en-US" w:eastAsia="zh-CN"/>
        </w:rPr>
        <w:t>.</w:t>
      </w:r>
      <w:r>
        <w:rPr>
          <w:rFonts w:ascii="仿宋_GB2312" w:eastAsia="仿宋_GB2312" w:hAnsiTheme="minorEastAsia" w:cstheme="minorEastAsia" w:hint="eastAsia"/>
          <w:sz w:val="32"/>
          <w:szCs w:val="32"/>
        </w:rPr>
        <w:t>做好物资储备。采</w:t>
      </w:r>
      <w:r>
        <w:rPr>
          <w:rFonts w:ascii="仿宋_GB2312" w:eastAsia="仿宋_GB2312" w:hAnsi="仿宋_GB2312" w:cs="仿宋_GB2312" w:hint="eastAsia"/>
          <w:sz w:val="32"/>
          <w:szCs w:val="32"/>
        </w:rPr>
        <w:t>购足量</w:t>
      </w:r>
      <w:r>
        <w:rPr>
          <w:rFonts w:ascii="仿宋_GB2312" w:eastAsia="仿宋_GB2312" w:hAnsiTheme="minorEastAsia" w:cstheme="minorEastAsia" w:hint="eastAsia"/>
          <w:sz w:val="32"/>
          <w:szCs w:val="32"/>
        </w:rPr>
        <w:t>额温枪、口罩、消毒水</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lang w:val="en-US" w:eastAsia="zh-CN"/>
        </w:rPr>
        <w:t>防护服</w:t>
      </w:r>
      <w:r>
        <w:rPr>
          <w:rFonts w:ascii="仿宋_GB2312" w:eastAsia="仿宋_GB2312" w:hAnsiTheme="minorEastAsia" w:cstheme="minorEastAsia" w:hint="eastAsia"/>
          <w:sz w:val="32"/>
          <w:szCs w:val="32"/>
        </w:rPr>
        <w:t>等物资。（责任部门：教学事务部、后勤保障部）</w:t>
      </w:r>
    </w:p>
    <w:p w14:paraId="6D7CD4D1"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bookmarkStart w:id="3" w:name="bookmark16"/>
      <w:bookmarkEnd w:id="3"/>
      <w:r>
        <w:rPr>
          <w:rFonts w:ascii="仿宋_GB2312" w:eastAsia="仿宋_GB2312" w:hAnsiTheme="minorEastAsia" w:cstheme="minorEastAsia" w:hint="eastAsia"/>
          <w:sz w:val="32"/>
          <w:szCs w:val="32"/>
          <w:lang w:val="en-US" w:eastAsia="zh-CN"/>
        </w:rPr>
        <w:t>2.</w:t>
      </w:r>
      <w:r>
        <w:rPr>
          <w:rFonts w:ascii="仿宋_GB2312" w:eastAsia="仿宋_GB2312" w:hAnsiTheme="minorEastAsia" w:cstheme="minorEastAsia" w:hint="eastAsia"/>
          <w:sz w:val="32"/>
          <w:szCs w:val="32"/>
          <w:lang w:val="en-US" w:eastAsia="zh-CN"/>
        </w:rPr>
        <w:t>做好校园、教师公寓出入管控，一是外</w:t>
      </w:r>
      <w:r>
        <w:rPr>
          <w:rFonts w:ascii="仿宋_GB2312" w:eastAsia="仿宋_GB2312" w:hAnsiTheme="minorEastAsia" w:cstheme="minorEastAsia" w:hint="eastAsia"/>
          <w:sz w:val="32"/>
          <w:szCs w:val="32"/>
          <w:lang w:val="en-US" w:eastAsia="zh-CN"/>
        </w:rPr>
        <w:t>防输入，门卫要切实履行职责，只允许校园值班人员进出，并做好进出人员的体温监测及口罩佩戴检查工作，逢人必测，逢人必检；二是内防扩散，</w:t>
      </w:r>
      <w:r>
        <w:rPr>
          <w:rFonts w:ascii="仿宋_GB2312" w:eastAsia="仿宋_GB2312" w:hAnsiTheme="minorEastAsia" w:cstheme="minorEastAsia" w:hint="eastAsia"/>
          <w:sz w:val="32"/>
          <w:szCs w:val="32"/>
          <w:lang w:eastAsia="zh-CN"/>
        </w:rPr>
        <w:lastRenderedPageBreak/>
        <w:t>物业消毒工作人员要对生活区</w:t>
      </w:r>
      <w:r>
        <w:rPr>
          <w:rFonts w:ascii="仿宋_GB2312" w:eastAsia="仿宋_GB2312" w:hAnsiTheme="minorEastAsia" w:cstheme="minorEastAsia" w:hint="eastAsia"/>
          <w:sz w:val="32"/>
          <w:szCs w:val="32"/>
        </w:rPr>
        <w:t>、教学区、办公区</w:t>
      </w:r>
      <w:r>
        <w:rPr>
          <w:rFonts w:ascii="仿宋_GB2312" w:eastAsia="仿宋_GB2312" w:hAnsiTheme="minorEastAsia" w:cstheme="minorEastAsia" w:hint="eastAsia"/>
          <w:sz w:val="32"/>
          <w:szCs w:val="32"/>
          <w:lang w:eastAsia="zh-CN"/>
        </w:rPr>
        <w:t>做好</w:t>
      </w:r>
      <w:r>
        <w:rPr>
          <w:rFonts w:ascii="仿宋_GB2312" w:eastAsia="仿宋_GB2312" w:hAnsiTheme="minorEastAsia" w:cstheme="minorEastAsia" w:hint="eastAsia"/>
          <w:sz w:val="32"/>
          <w:szCs w:val="32"/>
        </w:rPr>
        <w:t>防疫卫生消杀工作，确保不留死角。（责任部门：后勤保障部）</w:t>
      </w:r>
    </w:p>
    <w:p w14:paraId="68FD4AF6"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bookmarkStart w:id="4" w:name="bookmark17"/>
      <w:bookmarkEnd w:id="4"/>
      <w:r>
        <w:rPr>
          <w:rFonts w:ascii="仿宋_GB2312" w:eastAsia="仿宋_GB2312" w:hAnsiTheme="minorEastAsia" w:cstheme="minorEastAsia" w:hint="eastAsia"/>
          <w:sz w:val="32"/>
          <w:szCs w:val="32"/>
        </w:rPr>
        <w:t>3</w:t>
      </w:r>
      <w:r>
        <w:rPr>
          <w:rFonts w:ascii="仿宋_GB2312" w:eastAsia="仿宋_GB2312" w:hAnsiTheme="minorEastAsia" w:cstheme="minorEastAsia" w:hint="eastAsia"/>
          <w:sz w:val="32"/>
          <w:szCs w:val="32"/>
          <w:lang w:val="en-US" w:eastAsia="zh-CN"/>
        </w:rPr>
        <w:t>.</w:t>
      </w:r>
      <w:r>
        <w:rPr>
          <w:rFonts w:ascii="仿宋_GB2312" w:eastAsia="仿宋_GB2312" w:hAnsiTheme="minorEastAsia" w:cstheme="minorEastAsia" w:hint="eastAsia"/>
          <w:sz w:val="32"/>
          <w:szCs w:val="32"/>
        </w:rPr>
        <w:t>设置隔离场所。</w:t>
      </w:r>
      <w:r>
        <w:rPr>
          <w:rFonts w:ascii="仿宋_GB2312" w:eastAsia="仿宋_GB2312" w:hAnsiTheme="minorEastAsia" w:cstheme="minorEastAsia" w:hint="eastAsia"/>
          <w:sz w:val="32"/>
          <w:szCs w:val="32"/>
          <w:lang w:eastAsia="zh-CN"/>
        </w:rPr>
        <w:t>在</w:t>
      </w:r>
      <w:r>
        <w:rPr>
          <w:rFonts w:ascii="仿宋_GB2312" w:eastAsia="仿宋_GB2312" w:hAnsiTheme="minorEastAsia" w:cstheme="minorEastAsia" w:hint="eastAsia"/>
          <w:sz w:val="32"/>
          <w:szCs w:val="32"/>
        </w:rPr>
        <w:t>卫生防疫部门的指导下</w:t>
      </w:r>
      <w:r>
        <w:rPr>
          <w:rFonts w:ascii="仿宋_GB2312" w:eastAsia="仿宋_GB2312" w:hAnsiTheme="minorEastAsia" w:cstheme="minorEastAsia" w:hint="eastAsia"/>
          <w:sz w:val="32"/>
          <w:szCs w:val="32"/>
          <w:lang w:eastAsia="zh-CN"/>
        </w:rPr>
        <w:t>，根据《</w:t>
      </w:r>
      <w:r>
        <w:rPr>
          <w:rFonts w:ascii="仿宋_GB2312" w:eastAsia="仿宋_GB2312" w:hAnsiTheme="minorEastAsia" w:cstheme="minorEastAsia" w:hint="eastAsia"/>
          <w:sz w:val="32"/>
          <w:szCs w:val="32"/>
        </w:rPr>
        <w:t>关于印发常州大学怀德学院预防新型冠状病毒感染的肺炎集中隔离观察管理办法的通知</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rPr>
        <w:t>常怀</w:t>
      </w:r>
      <w:proofErr w:type="gramStart"/>
      <w:r>
        <w:rPr>
          <w:rFonts w:ascii="仿宋_GB2312" w:eastAsia="仿宋_GB2312" w:hAnsiTheme="minorEastAsia" w:cstheme="minorEastAsia" w:hint="eastAsia"/>
          <w:sz w:val="32"/>
          <w:szCs w:val="32"/>
        </w:rPr>
        <w:t>疫防组</w:t>
      </w:r>
      <w:proofErr w:type="gramEnd"/>
      <w:r>
        <w:rPr>
          <w:rFonts w:ascii="仿宋_GB2312" w:eastAsia="仿宋_GB2312" w:hAnsiTheme="minorEastAsia" w:cstheme="minorEastAsia" w:hint="eastAsia"/>
          <w:sz w:val="32"/>
          <w:szCs w:val="32"/>
        </w:rPr>
        <w:t>〔</w:t>
      </w:r>
      <w:r>
        <w:rPr>
          <w:rFonts w:ascii="仿宋_GB2312" w:eastAsia="仿宋_GB2312" w:hAnsiTheme="minorEastAsia" w:cstheme="minorEastAsia" w:hint="eastAsia"/>
          <w:sz w:val="32"/>
          <w:szCs w:val="32"/>
        </w:rPr>
        <w:t>2020</w:t>
      </w:r>
      <w:r>
        <w:rPr>
          <w:rFonts w:ascii="仿宋_GB2312" w:eastAsia="仿宋_GB2312" w:hAnsiTheme="minorEastAsia" w:cstheme="minorEastAsia" w:hint="eastAsia"/>
          <w:sz w:val="32"/>
          <w:szCs w:val="32"/>
        </w:rPr>
        <w:t>〕</w:t>
      </w:r>
      <w:r>
        <w:rPr>
          <w:rFonts w:ascii="仿宋_GB2312" w:eastAsia="仿宋_GB2312" w:hAnsiTheme="minorEastAsia" w:cstheme="minorEastAsia" w:hint="eastAsia"/>
          <w:sz w:val="32"/>
          <w:szCs w:val="32"/>
        </w:rPr>
        <w:t>6</w:t>
      </w:r>
      <w:r>
        <w:rPr>
          <w:rFonts w:ascii="仿宋_GB2312" w:eastAsia="仿宋_GB2312" w:hAnsiTheme="minorEastAsia" w:cstheme="minorEastAsia" w:hint="eastAsia"/>
          <w:sz w:val="32"/>
          <w:szCs w:val="32"/>
        </w:rPr>
        <w:t>号</w:t>
      </w:r>
      <w:r>
        <w:rPr>
          <w:rFonts w:ascii="仿宋_GB2312" w:eastAsia="仿宋_GB2312" w:hAnsiTheme="minorEastAsia" w:cstheme="minorEastAsia" w:hint="eastAsia"/>
          <w:sz w:val="32"/>
          <w:szCs w:val="32"/>
          <w:lang w:eastAsia="zh-CN"/>
        </w:rPr>
        <w:t>）要求，设置好隔离场所。</w:t>
      </w:r>
      <w:r>
        <w:rPr>
          <w:rFonts w:ascii="仿宋_GB2312" w:eastAsia="仿宋_GB2312" w:hAnsiTheme="minorEastAsia" w:cstheme="minorEastAsia" w:hint="eastAsia"/>
          <w:sz w:val="32"/>
          <w:szCs w:val="32"/>
        </w:rPr>
        <w:t>（责任部门：后勤保障部）</w:t>
      </w:r>
    </w:p>
    <w:p w14:paraId="5831B514"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4.</w:t>
      </w:r>
      <w:r>
        <w:rPr>
          <w:rFonts w:ascii="仿宋_GB2312" w:eastAsia="仿宋_GB2312" w:hAnsiTheme="minorEastAsia" w:cstheme="minorEastAsia" w:hint="eastAsia"/>
          <w:sz w:val="32"/>
          <w:szCs w:val="32"/>
          <w:lang w:val="en-US" w:eastAsia="zh-CN"/>
        </w:rPr>
        <w:t>环境卫生整治。提前做好校区垃圾场改造、教师公寓空调外机清洗等各项环境整治工作；特别是开学前一周做好校园主干道、体育设施、教室、食堂、宿舍楼、图书馆、大学生活动中心、洗手间等公共场所的保洁和防控消毒工作。卫生间洗手水龙头处，配备必要的洗手液或肥皂。要在校园有关场所设置口罩专用垃圾桶，妥善处理有害垃圾，防止输出病毒。（责任部门：后勤保障部）</w:t>
      </w:r>
    </w:p>
    <w:p w14:paraId="05FCA7D2"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5.</w:t>
      </w:r>
      <w:r>
        <w:rPr>
          <w:rFonts w:ascii="仿宋_GB2312" w:eastAsia="仿宋_GB2312" w:hAnsiTheme="minorEastAsia" w:cstheme="minorEastAsia" w:hint="eastAsia"/>
          <w:sz w:val="32"/>
          <w:szCs w:val="32"/>
          <w:lang w:val="en-US" w:eastAsia="zh-CN"/>
        </w:rPr>
        <w:t>体温监测设备安装。在学院北门、教师公寓南门以及学生宿舍出入口安装红外测温系统。根据体温监测要求，开发升级宿舍管理系统，做好师生进</w:t>
      </w:r>
      <w:proofErr w:type="gramStart"/>
      <w:r>
        <w:rPr>
          <w:rFonts w:ascii="仿宋_GB2312" w:eastAsia="仿宋_GB2312" w:hAnsiTheme="minorEastAsia" w:cstheme="minorEastAsia" w:hint="eastAsia"/>
          <w:sz w:val="32"/>
          <w:szCs w:val="32"/>
          <w:lang w:val="en-US" w:eastAsia="zh-CN"/>
        </w:rPr>
        <w:t>出管控及测温</w:t>
      </w:r>
      <w:proofErr w:type="gramEnd"/>
      <w:r>
        <w:rPr>
          <w:rFonts w:ascii="仿宋_GB2312" w:eastAsia="仿宋_GB2312" w:hAnsiTheme="minorEastAsia" w:cstheme="minorEastAsia" w:hint="eastAsia"/>
          <w:sz w:val="32"/>
          <w:szCs w:val="32"/>
          <w:lang w:val="en-US" w:eastAsia="zh-CN"/>
        </w:rPr>
        <w:t>工作。（责任部门：后勤保</w:t>
      </w:r>
      <w:r>
        <w:rPr>
          <w:rFonts w:ascii="仿宋_GB2312" w:eastAsia="仿宋_GB2312" w:hAnsiTheme="minorEastAsia" w:cstheme="minorEastAsia" w:hint="eastAsia"/>
          <w:sz w:val="32"/>
          <w:szCs w:val="32"/>
          <w:lang w:val="en-US" w:eastAsia="zh-CN"/>
        </w:rPr>
        <w:t>障部）</w:t>
      </w:r>
      <w:bookmarkStart w:id="5" w:name="bookmark18"/>
    </w:p>
    <w:p w14:paraId="48BED7D0"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6.</w:t>
      </w:r>
      <w:r>
        <w:rPr>
          <w:rFonts w:ascii="仿宋_GB2312" w:eastAsia="仿宋_GB2312" w:hAnsiTheme="minorEastAsia" w:cstheme="minorEastAsia" w:hint="eastAsia"/>
          <w:sz w:val="32"/>
          <w:szCs w:val="32"/>
          <w:lang w:val="en-US" w:eastAsia="zh-CN"/>
        </w:rPr>
        <w:t>设置临时快递点。校内目前在体育馆地下室设有菜鸟驿站。但对于申通、顺丰等快递点，和菜鸟驿站无合作协议，学生返校前需设置好校外快递点收发场所。</w:t>
      </w:r>
    </w:p>
    <w:p w14:paraId="5C6A2D10"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7.</w:t>
      </w:r>
      <w:r>
        <w:rPr>
          <w:rFonts w:ascii="仿宋_GB2312" w:eastAsia="仿宋_GB2312" w:hAnsiTheme="minorEastAsia" w:cstheme="minorEastAsia" w:hint="eastAsia"/>
          <w:sz w:val="32"/>
          <w:szCs w:val="32"/>
          <w:lang w:val="en-US" w:eastAsia="zh-CN"/>
        </w:rPr>
        <w:t>做好食堂、物业防控预案工作，组织相关人员进行疫情防控培训。（责任部门：后勤保障部、后勤集团）</w:t>
      </w:r>
    </w:p>
    <w:p w14:paraId="704FAB3B"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rPr>
        <w:t>（</w:t>
      </w:r>
      <w:bookmarkEnd w:id="5"/>
      <w:r>
        <w:rPr>
          <w:rFonts w:ascii="仿宋_GB2312" w:eastAsia="仿宋_GB2312" w:hAnsiTheme="minorEastAsia" w:cstheme="minorEastAsia" w:hint="eastAsia"/>
          <w:sz w:val="32"/>
          <w:szCs w:val="32"/>
          <w:lang w:val="en-US" w:eastAsia="zh-CN"/>
        </w:rPr>
        <w:t>五</w:t>
      </w:r>
      <w:r>
        <w:rPr>
          <w:rFonts w:ascii="仿宋_GB2312" w:eastAsia="仿宋_GB2312" w:hAnsiTheme="minorEastAsia" w:cstheme="minorEastAsia" w:hint="eastAsia"/>
          <w:sz w:val="32"/>
          <w:szCs w:val="32"/>
        </w:rPr>
        <w:t>）开学报到</w:t>
      </w:r>
      <w:r>
        <w:rPr>
          <w:rFonts w:ascii="仿宋_GB2312" w:eastAsia="仿宋_GB2312" w:hAnsiTheme="minorEastAsia" w:cstheme="minorEastAsia" w:hint="eastAsia"/>
          <w:sz w:val="32"/>
          <w:szCs w:val="32"/>
          <w:lang w:val="en-US" w:eastAsia="zh-CN"/>
        </w:rPr>
        <w:t>工作</w:t>
      </w:r>
    </w:p>
    <w:p w14:paraId="3B68F045"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bookmarkStart w:id="6" w:name="bookmark19"/>
      <w:bookmarkEnd w:id="6"/>
      <w:r>
        <w:rPr>
          <w:rFonts w:ascii="仿宋_GB2312" w:eastAsia="仿宋_GB2312" w:hAnsiTheme="minorEastAsia" w:cstheme="minorEastAsia" w:hint="eastAsia"/>
          <w:sz w:val="32"/>
          <w:szCs w:val="32"/>
        </w:rPr>
        <w:lastRenderedPageBreak/>
        <w:t>1</w:t>
      </w:r>
      <w:r>
        <w:rPr>
          <w:rFonts w:ascii="仿宋_GB2312" w:eastAsia="仿宋_GB2312" w:hAnsiTheme="minorEastAsia" w:cstheme="minorEastAsia" w:hint="eastAsia"/>
          <w:sz w:val="32"/>
          <w:szCs w:val="32"/>
          <w:lang w:val="en-US" w:eastAsia="zh-CN"/>
        </w:rPr>
        <w:t>.</w:t>
      </w:r>
      <w:r>
        <w:rPr>
          <w:rFonts w:ascii="仿宋_GB2312" w:eastAsia="仿宋_GB2312" w:hAnsiTheme="minorEastAsia" w:cstheme="minorEastAsia" w:hint="eastAsia"/>
          <w:sz w:val="32"/>
          <w:szCs w:val="32"/>
        </w:rPr>
        <w:t>加强门禁管理。</w:t>
      </w:r>
      <w:r>
        <w:rPr>
          <w:rFonts w:ascii="仿宋_GB2312" w:eastAsia="仿宋_GB2312" w:hAnsiTheme="minorEastAsia" w:cstheme="minorEastAsia" w:hint="eastAsia"/>
          <w:sz w:val="32"/>
          <w:szCs w:val="32"/>
          <w:lang w:val="en-US" w:eastAsia="zh-CN"/>
        </w:rPr>
        <w:t>学生应采用分时报到，对居家监测</w:t>
      </w:r>
      <w:r>
        <w:rPr>
          <w:rFonts w:ascii="仿宋_GB2312" w:eastAsia="仿宋_GB2312" w:hAnsiTheme="minorEastAsia" w:cstheme="minorEastAsia" w:hint="eastAsia"/>
          <w:sz w:val="32"/>
          <w:szCs w:val="32"/>
          <w:lang w:val="en-US" w:eastAsia="zh-CN"/>
        </w:rPr>
        <w:t>14</w:t>
      </w:r>
      <w:r>
        <w:rPr>
          <w:rFonts w:ascii="仿宋_GB2312" w:eastAsia="仿宋_GB2312" w:hAnsiTheme="minorEastAsia" w:cstheme="minorEastAsia" w:hint="eastAsia"/>
          <w:sz w:val="32"/>
          <w:szCs w:val="32"/>
          <w:lang w:val="en-US" w:eastAsia="zh-CN"/>
        </w:rPr>
        <w:t>天身体情况正常者允许报到（重点地区待疫情结束时再返校）。报到时，在学院北门</w:t>
      </w:r>
      <w:proofErr w:type="gramStart"/>
      <w:r>
        <w:rPr>
          <w:rFonts w:ascii="仿宋_GB2312" w:eastAsia="仿宋_GB2312" w:hAnsiTheme="minorEastAsia" w:cstheme="minorEastAsia" w:hint="eastAsia"/>
          <w:sz w:val="32"/>
          <w:szCs w:val="32"/>
          <w:lang w:val="en-US" w:eastAsia="zh-CN"/>
        </w:rPr>
        <w:t>按系部设立</w:t>
      </w:r>
      <w:proofErr w:type="gramEnd"/>
      <w:r>
        <w:rPr>
          <w:rFonts w:ascii="仿宋_GB2312" w:eastAsia="仿宋_GB2312" w:hAnsiTheme="minorEastAsia" w:cstheme="minorEastAsia" w:hint="eastAsia"/>
          <w:sz w:val="32"/>
          <w:szCs w:val="32"/>
          <w:lang w:val="en-US" w:eastAsia="zh-CN"/>
        </w:rPr>
        <w:t>测温点，体温正常者进入校园。对于体温超过</w:t>
      </w:r>
      <w:r>
        <w:rPr>
          <w:rFonts w:ascii="仿宋_GB2312" w:eastAsia="仿宋_GB2312" w:hAnsiTheme="minorEastAsia" w:cstheme="minorEastAsia" w:hint="eastAsia"/>
          <w:sz w:val="32"/>
          <w:szCs w:val="32"/>
          <w:lang w:val="en-US" w:eastAsia="zh-CN"/>
        </w:rPr>
        <w:t>37.3</w:t>
      </w:r>
      <w:r>
        <w:rPr>
          <w:rFonts w:ascii="仿宋_GB2312" w:eastAsia="仿宋_GB2312" w:hAnsiTheme="minorEastAsia" w:cstheme="minorEastAsia" w:hint="eastAsia"/>
          <w:sz w:val="32"/>
          <w:szCs w:val="32"/>
          <w:lang w:val="en-US" w:eastAsia="zh-CN"/>
        </w:rPr>
        <w:t>摄氏度的学生，及时送至医院发热门诊进行筛查和治疗</w:t>
      </w:r>
      <w:r>
        <w:rPr>
          <w:rFonts w:ascii="仿宋_GB2312" w:eastAsia="仿宋_GB2312" w:hAnsiTheme="minorEastAsia" w:cstheme="minorEastAsia" w:hint="eastAsia"/>
          <w:sz w:val="32"/>
          <w:szCs w:val="32"/>
          <w:lang w:val="en-US" w:eastAsia="zh-CN"/>
        </w:rPr>
        <w:t>,</w:t>
      </w:r>
      <w:r>
        <w:rPr>
          <w:rFonts w:ascii="仿宋_GB2312" w:eastAsia="仿宋_GB2312" w:hAnsiTheme="minorEastAsia" w:cstheme="minorEastAsia" w:hint="eastAsia"/>
          <w:sz w:val="32"/>
          <w:szCs w:val="32"/>
          <w:lang w:val="en-US" w:eastAsia="zh-CN"/>
        </w:rPr>
        <w:t>并安排专</w:t>
      </w:r>
      <w:r>
        <w:rPr>
          <w:rFonts w:ascii="仿宋_GB2312" w:eastAsia="仿宋_GB2312" w:hAnsiTheme="minorEastAsia" w:cstheme="minorEastAsia" w:hint="eastAsia"/>
          <w:sz w:val="32"/>
          <w:szCs w:val="32"/>
          <w:lang w:val="en-US" w:eastAsia="zh-CN"/>
        </w:rPr>
        <w:t>人负责相关事项对接工作。如有重点地区学生返校，则安排至校内医学观察隔离点隔离</w:t>
      </w:r>
      <w:r>
        <w:rPr>
          <w:rFonts w:ascii="仿宋_GB2312" w:eastAsia="仿宋_GB2312" w:hAnsiTheme="minorEastAsia" w:cstheme="minorEastAsia" w:hint="eastAsia"/>
          <w:sz w:val="32"/>
          <w:szCs w:val="32"/>
          <w:lang w:val="en-US" w:eastAsia="zh-CN"/>
        </w:rPr>
        <w:t>14</w:t>
      </w:r>
      <w:r>
        <w:rPr>
          <w:rFonts w:ascii="仿宋_GB2312" w:eastAsia="仿宋_GB2312" w:hAnsiTheme="minorEastAsia" w:cstheme="minorEastAsia" w:hint="eastAsia"/>
          <w:sz w:val="32"/>
          <w:szCs w:val="32"/>
          <w:lang w:val="en-US" w:eastAsia="zh-CN"/>
        </w:rPr>
        <w:t>天。学院采取分批次报到，开学报到期间，所有接送学生的家长及其车辆一律不得进校。</w:t>
      </w:r>
      <w:r>
        <w:rPr>
          <w:rFonts w:ascii="仿宋_GB2312" w:eastAsia="仿宋_GB2312" w:hAnsiTheme="minorEastAsia" w:cstheme="minorEastAsia" w:hint="eastAsia"/>
          <w:sz w:val="32"/>
          <w:szCs w:val="32"/>
        </w:rPr>
        <w:t>（责任部门：后勤保障部、学生发展部</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lang w:val="en-US" w:eastAsia="zh-CN"/>
        </w:rPr>
        <w:t>各系部</w:t>
      </w:r>
      <w:r>
        <w:rPr>
          <w:rFonts w:ascii="仿宋_GB2312" w:eastAsia="仿宋_GB2312" w:hAnsiTheme="minorEastAsia" w:cstheme="minorEastAsia" w:hint="eastAsia"/>
          <w:sz w:val="32"/>
          <w:szCs w:val="32"/>
        </w:rPr>
        <w:t>）</w:t>
      </w:r>
    </w:p>
    <w:p w14:paraId="43D64808"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color w:val="FF0000"/>
          <w:sz w:val="32"/>
          <w:szCs w:val="32"/>
        </w:rPr>
      </w:pPr>
      <w:bookmarkStart w:id="7" w:name="bookmark20"/>
      <w:bookmarkEnd w:id="7"/>
      <w:r>
        <w:rPr>
          <w:rFonts w:ascii="仿宋_GB2312" w:eastAsia="仿宋_GB2312" w:hAnsiTheme="minorEastAsia" w:cstheme="minorEastAsia" w:hint="eastAsia"/>
          <w:sz w:val="32"/>
          <w:szCs w:val="32"/>
          <w:lang w:val="en-US" w:eastAsia="zh-CN"/>
        </w:rPr>
        <w:t>2.</w:t>
      </w:r>
      <w:r>
        <w:rPr>
          <w:rFonts w:ascii="仿宋_GB2312" w:eastAsia="仿宋_GB2312" w:hAnsiTheme="minorEastAsia" w:cstheme="minorEastAsia" w:hint="eastAsia"/>
          <w:sz w:val="32"/>
          <w:szCs w:val="32"/>
          <w:lang w:val="en-US" w:eastAsia="zh-CN"/>
        </w:rPr>
        <w:t>开展卫生打扫。广泛开展爱国卫生运动，组织学生对宿舍进行全面打扫、消毒</w:t>
      </w:r>
      <w:r>
        <w:rPr>
          <w:rFonts w:ascii="仿宋_GB2312" w:eastAsia="仿宋_GB2312" w:hAnsiTheme="minorEastAsia" w:cstheme="minorEastAsia" w:hint="eastAsia"/>
          <w:sz w:val="32"/>
          <w:szCs w:val="32"/>
          <w:lang w:val="en-US" w:eastAsia="zh-CN"/>
        </w:rPr>
        <w:t>,</w:t>
      </w:r>
      <w:r>
        <w:rPr>
          <w:rFonts w:ascii="仿宋_GB2312" w:eastAsia="仿宋_GB2312" w:hAnsiTheme="minorEastAsia" w:cstheme="minorEastAsia" w:hint="eastAsia"/>
          <w:sz w:val="32"/>
          <w:szCs w:val="32"/>
          <w:lang w:val="en-US" w:eastAsia="zh-CN"/>
        </w:rPr>
        <w:t>不留死角。坚持宿舍每天一小扫，每周一大扫。入住教师公寓的人员，必须对公寓进行全面清洁、消毒，并保持公寓卫生。（责任部门：学生发展部、后勤保障部、各系部）</w:t>
      </w:r>
    </w:p>
    <w:p w14:paraId="0E9620E5"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3</w:t>
      </w:r>
      <w:r>
        <w:rPr>
          <w:rFonts w:ascii="仿宋_GB2312" w:eastAsia="仿宋_GB2312" w:hAnsiTheme="minorEastAsia" w:cstheme="minorEastAsia" w:hint="eastAsia"/>
          <w:sz w:val="32"/>
          <w:szCs w:val="32"/>
          <w:lang w:val="en-US" w:eastAsia="zh-CN"/>
        </w:rPr>
        <w:t>.</w:t>
      </w:r>
      <w:r>
        <w:rPr>
          <w:rFonts w:ascii="仿宋_GB2312" w:eastAsia="仿宋_GB2312" w:hAnsiTheme="minorEastAsia" w:cstheme="minorEastAsia" w:hint="eastAsia"/>
          <w:sz w:val="32"/>
          <w:szCs w:val="32"/>
        </w:rPr>
        <w:t>加强返校管理，做到不带病返校。师生</w:t>
      </w:r>
      <w:r>
        <w:rPr>
          <w:rFonts w:ascii="仿宋_GB2312" w:eastAsia="仿宋_GB2312" w:hAnsiTheme="minorEastAsia" w:cstheme="minorEastAsia" w:hint="eastAsia"/>
          <w:sz w:val="32"/>
          <w:szCs w:val="32"/>
          <w:lang w:eastAsia="zh-CN"/>
        </w:rPr>
        <w:t>禁止</w:t>
      </w:r>
      <w:r>
        <w:rPr>
          <w:rFonts w:ascii="仿宋_GB2312" w:eastAsia="仿宋_GB2312" w:hAnsiTheme="minorEastAsia" w:cstheme="minorEastAsia" w:hint="eastAsia"/>
          <w:sz w:val="32"/>
          <w:szCs w:val="32"/>
        </w:rPr>
        <w:t>提前返校。做好学生晨</w:t>
      </w:r>
      <w:r>
        <w:rPr>
          <w:rFonts w:ascii="仿宋_GB2312" w:eastAsia="仿宋_GB2312" w:hAnsiTheme="minorEastAsia" w:cstheme="minorEastAsia" w:hint="eastAsia"/>
          <w:sz w:val="32"/>
          <w:szCs w:val="32"/>
          <w:lang w:eastAsia="zh-CN"/>
        </w:rPr>
        <w:t>检、</w:t>
      </w:r>
      <w:r>
        <w:rPr>
          <w:rFonts w:ascii="仿宋_GB2312" w:eastAsia="仿宋_GB2312" w:hAnsiTheme="minorEastAsia" w:cstheme="minorEastAsia" w:hint="eastAsia"/>
          <w:sz w:val="32"/>
          <w:szCs w:val="32"/>
        </w:rPr>
        <w:t>午检，做好缺勤</w:t>
      </w:r>
      <w:r>
        <w:rPr>
          <w:rFonts w:ascii="仿宋_GB2312" w:eastAsia="仿宋_GB2312" w:hAnsiTheme="minorEastAsia" w:cstheme="minorEastAsia" w:hint="eastAsia"/>
          <w:sz w:val="32"/>
          <w:szCs w:val="32"/>
        </w:rPr>
        <w:t>追查与登记等相关工作；做到发病时早发现、早报告、早诊断、早隔离、早治疗。（责任部门：学生发展部、综合事务部、教学事务部、后勤保障部）</w:t>
      </w:r>
    </w:p>
    <w:p w14:paraId="30789755" w14:textId="77777777" w:rsidR="00F054C5" w:rsidRDefault="000E6529">
      <w:pPr>
        <w:pStyle w:val="Bodytext10"/>
        <w:tabs>
          <w:tab w:val="left" w:pos="1587"/>
        </w:tabs>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w:t>
      </w:r>
      <w:r>
        <w:rPr>
          <w:rFonts w:ascii="仿宋_GB2312" w:eastAsia="仿宋_GB2312" w:hAnsiTheme="minorEastAsia" w:cstheme="minorEastAsia" w:hint="eastAsia"/>
          <w:sz w:val="32"/>
          <w:szCs w:val="32"/>
          <w:lang w:val="en-US" w:eastAsia="zh-CN"/>
        </w:rPr>
        <w:t>六</w:t>
      </w:r>
      <w:r>
        <w:rPr>
          <w:rFonts w:ascii="仿宋_GB2312" w:eastAsia="仿宋_GB2312" w:hAnsiTheme="minorEastAsia" w:cstheme="minorEastAsia" w:hint="eastAsia"/>
          <w:sz w:val="32"/>
          <w:szCs w:val="32"/>
        </w:rPr>
        <w:t>）开学上课期间</w:t>
      </w:r>
    </w:p>
    <w:p w14:paraId="1D525CD1"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1.</w:t>
      </w:r>
      <w:r>
        <w:rPr>
          <w:rFonts w:ascii="仿宋_GB2312" w:eastAsia="仿宋_GB2312" w:hAnsiTheme="minorEastAsia" w:cstheme="minorEastAsia" w:hint="eastAsia"/>
          <w:sz w:val="32"/>
          <w:szCs w:val="32"/>
          <w:lang w:val="en-US" w:eastAsia="zh-CN"/>
        </w:rPr>
        <w:t>加强就餐管理。引导师生错峰就餐、自带餐具及打包带回用餐，师生员工就餐间隔必须在</w:t>
      </w:r>
      <w:r>
        <w:rPr>
          <w:rFonts w:ascii="仿宋_GB2312" w:eastAsia="仿宋_GB2312" w:hAnsiTheme="minorEastAsia" w:cstheme="minorEastAsia" w:hint="eastAsia"/>
          <w:sz w:val="32"/>
          <w:szCs w:val="32"/>
          <w:lang w:val="en-US" w:eastAsia="zh-CN"/>
        </w:rPr>
        <w:t>1</w:t>
      </w:r>
      <w:r>
        <w:rPr>
          <w:rFonts w:ascii="仿宋_GB2312" w:eastAsia="仿宋_GB2312" w:hAnsiTheme="minorEastAsia" w:cstheme="minorEastAsia" w:hint="eastAsia"/>
          <w:sz w:val="32"/>
          <w:szCs w:val="32"/>
          <w:lang w:val="en-US" w:eastAsia="zh-CN"/>
        </w:rPr>
        <w:t>米以上，做到一人一桌就餐，确保就餐人群分散。食堂合理延长供餐时间。食堂从业人员必须每天早晨、午间测量体温，佩戴口罩上岗，患病员工不得到校；每餐前后必须对操作间、餐厅、餐桌椅、餐饮具消毒；加强后厨</w:t>
      </w:r>
      <w:r>
        <w:rPr>
          <w:rFonts w:ascii="仿宋_GB2312" w:eastAsia="仿宋_GB2312" w:hAnsiTheme="minorEastAsia" w:cstheme="minorEastAsia" w:hint="eastAsia"/>
          <w:sz w:val="32"/>
          <w:szCs w:val="32"/>
          <w:lang w:val="en-US" w:eastAsia="zh-CN"/>
        </w:rPr>
        <w:lastRenderedPageBreak/>
        <w:t>监管，采购</w:t>
      </w:r>
      <w:proofErr w:type="gramStart"/>
      <w:r>
        <w:rPr>
          <w:rFonts w:ascii="仿宋_GB2312" w:eastAsia="仿宋_GB2312" w:hAnsiTheme="minorEastAsia" w:cstheme="minorEastAsia" w:hint="eastAsia"/>
          <w:sz w:val="32"/>
          <w:szCs w:val="32"/>
          <w:lang w:val="en-US" w:eastAsia="zh-CN"/>
        </w:rPr>
        <w:t>食材要</w:t>
      </w:r>
      <w:proofErr w:type="gramEnd"/>
      <w:r>
        <w:rPr>
          <w:rFonts w:ascii="仿宋_GB2312" w:eastAsia="仿宋_GB2312" w:hAnsiTheme="minorEastAsia" w:cstheme="minorEastAsia" w:hint="eastAsia"/>
          <w:sz w:val="32"/>
          <w:szCs w:val="32"/>
          <w:lang w:val="en-US" w:eastAsia="zh-CN"/>
        </w:rPr>
        <w:t>确保新鲜、清洗干净，要查验供应商资质、索取供货票据、做好台账记录</w:t>
      </w:r>
      <w:r>
        <w:rPr>
          <w:rFonts w:ascii="仿宋_GB2312" w:eastAsia="仿宋_GB2312" w:hAnsiTheme="minorEastAsia" w:cstheme="minorEastAsia" w:hint="eastAsia"/>
          <w:sz w:val="32"/>
          <w:szCs w:val="32"/>
          <w:lang w:val="en-US" w:eastAsia="zh-CN"/>
        </w:rPr>
        <w:t>，每餐食品按规范要求做好留样；餐厨废弃物应分类管理、按规定处置，设置专用带盖垃圾桶，做到日产日清。（责任部门：学生发展部、综合事务部、后勤保障部）</w:t>
      </w:r>
    </w:p>
    <w:p w14:paraId="7BBF7598"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lang w:val="en-US" w:eastAsia="zh-CN"/>
        </w:rPr>
        <w:t>2.</w:t>
      </w:r>
      <w:r>
        <w:rPr>
          <w:rFonts w:ascii="仿宋_GB2312" w:eastAsia="仿宋_GB2312" w:hAnsiTheme="minorEastAsia" w:cstheme="minorEastAsia" w:hint="eastAsia"/>
          <w:sz w:val="32"/>
          <w:szCs w:val="32"/>
        </w:rPr>
        <w:t>加强</w:t>
      </w:r>
      <w:r>
        <w:rPr>
          <w:rFonts w:ascii="仿宋_GB2312" w:eastAsia="仿宋_GB2312" w:hAnsiTheme="minorEastAsia" w:cstheme="minorEastAsia" w:hint="eastAsia"/>
          <w:sz w:val="32"/>
          <w:szCs w:val="32"/>
          <w:lang w:val="en-US" w:eastAsia="zh-CN"/>
        </w:rPr>
        <w:t>消毒</w:t>
      </w:r>
      <w:r>
        <w:rPr>
          <w:rFonts w:ascii="仿宋_GB2312" w:eastAsia="仿宋_GB2312" w:hAnsi="仿宋" w:cs="仿宋_GB2312" w:hint="eastAsia"/>
          <w:sz w:val="32"/>
          <w:szCs w:val="32"/>
          <w:shd w:val="clear" w:color="auto" w:fill="FFFFFF"/>
          <w:lang w:eastAsia="zh-CN"/>
        </w:rPr>
        <w:t>（</w:t>
      </w:r>
      <w:r>
        <w:rPr>
          <w:rFonts w:ascii="仿宋_GB2312" w:eastAsia="仿宋_GB2312" w:hAnsi="仿宋" w:cs="仿宋_GB2312" w:hint="eastAsia"/>
          <w:sz w:val="32"/>
          <w:szCs w:val="32"/>
          <w:shd w:val="clear" w:color="auto" w:fill="FFFFFF"/>
          <w:lang w:val="en-US" w:eastAsia="zh-CN"/>
        </w:rPr>
        <w:t>有</w:t>
      </w:r>
      <w:r>
        <w:rPr>
          <w:rFonts w:ascii="仿宋_GB2312" w:eastAsia="仿宋_GB2312" w:hAnsi="仿宋" w:cs="仿宋_GB2312" w:hint="eastAsia"/>
          <w:sz w:val="32"/>
          <w:szCs w:val="32"/>
          <w:shd w:val="clear" w:color="auto" w:fill="FFFFFF"/>
        </w:rPr>
        <w:t>效氯</w:t>
      </w:r>
      <w:r>
        <w:rPr>
          <w:rFonts w:ascii="仿宋_GB2312" w:eastAsia="仿宋_GB2312" w:hAnsi="仿宋" w:cs="仿宋_GB2312"/>
          <w:sz w:val="32"/>
          <w:szCs w:val="32"/>
          <w:shd w:val="clear" w:color="auto" w:fill="FFFFFF"/>
        </w:rPr>
        <w:t>500mg/L</w:t>
      </w:r>
      <w:r>
        <w:rPr>
          <w:rFonts w:ascii="仿宋_GB2312" w:eastAsia="仿宋_GB2312" w:hAnsi="仿宋" w:cs="仿宋_GB2312" w:hint="eastAsia"/>
          <w:sz w:val="32"/>
          <w:szCs w:val="32"/>
          <w:shd w:val="clear" w:color="auto" w:fill="FFFFFF"/>
        </w:rPr>
        <w:t>～</w:t>
      </w:r>
      <w:r>
        <w:rPr>
          <w:rFonts w:ascii="仿宋_GB2312" w:eastAsia="仿宋_GB2312" w:hAnsi="仿宋" w:cs="仿宋_GB2312"/>
          <w:sz w:val="32"/>
          <w:szCs w:val="32"/>
          <w:shd w:val="clear" w:color="auto" w:fill="FFFFFF"/>
        </w:rPr>
        <w:t>1000mg/L</w:t>
      </w:r>
      <w:r>
        <w:rPr>
          <w:rFonts w:ascii="仿宋_GB2312" w:eastAsia="仿宋_GB2312" w:hAnsi="仿宋" w:cs="仿宋_GB2312" w:hint="eastAsia"/>
          <w:sz w:val="32"/>
          <w:szCs w:val="32"/>
          <w:shd w:val="clear" w:color="auto" w:fill="FFFFFF"/>
        </w:rPr>
        <w:t>的含氯消毒剂</w:t>
      </w:r>
      <w:r>
        <w:rPr>
          <w:rFonts w:ascii="仿宋_GB2312" w:eastAsia="仿宋_GB2312" w:hAnsi="仿宋" w:cs="仿宋_GB2312" w:hint="eastAsia"/>
          <w:sz w:val="32"/>
          <w:szCs w:val="32"/>
          <w:shd w:val="clear" w:color="auto" w:fill="FFFFFF"/>
          <w:lang w:eastAsia="zh-CN"/>
        </w:rPr>
        <w:t>）</w:t>
      </w:r>
      <w:r>
        <w:rPr>
          <w:rFonts w:ascii="仿宋_GB2312" w:eastAsia="仿宋_GB2312" w:hAnsiTheme="minorEastAsia" w:cstheme="minorEastAsia" w:hint="eastAsia"/>
          <w:sz w:val="32"/>
          <w:szCs w:val="32"/>
          <w:lang w:val="en-US" w:eastAsia="zh-CN"/>
        </w:rPr>
        <w:t>和通风</w:t>
      </w:r>
      <w:r>
        <w:rPr>
          <w:rFonts w:ascii="仿宋_GB2312" w:eastAsia="仿宋_GB2312" w:hAnsiTheme="minorEastAsia" w:cstheme="minorEastAsia" w:hint="eastAsia"/>
          <w:sz w:val="32"/>
          <w:szCs w:val="32"/>
        </w:rPr>
        <w:t>。</w:t>
      </w:r>
      <w:r>
        <w:rPr>
          <w:rFonts w:ascii="仿宋_GB2312" w:eastAsia="仿宋_GB2312" w:hAnsiTheme="minorEastAsia" w:cstheme="minorEastAsia" w:hint="eastAsia"/>
          <w:sz w:val="32"/>
          <w:szCs w:val="32"/>
          <w:lang w:val="en-US" w:eastAsia="zh-CN"/>
        </w:rPr>
        <w:t>成立专门的消杀班组。</w:t>
      </w:r>
      <w:r>
        <w:rPr>
          <w:rFonts w:ascii="仿宋_GB2312" w:eastAsia="仿宋_GB2312" w:hAnsi="仿宋" w:cs="仿宋_GB2312" w:hint="eastAsia"/>
          <w:sz w:val="32"/>
          <w:szCs w:val="32"/>
          <w:shd w:val="clear" w:color="auto" w:fill="FFFFFF"/>
        </w:rPr>
        <w:t>校区全覆盖消毒每天</w:t>
      </w:r>
      <w:r>
        <w:rPr>
          <w:rFonts w:ascii="仿宋_GB2312" w:eastAsia="仿宋_GB2312" w:hAnsi="仿宋" w:cs="仿宋_GB2312"/>
          <w:sz w:val="32"/>
          <w:szCs w:val="32"/>
          <w:shd w:val="clear" w:color="auto" w:fill="FFFFFF"/>
        </w:rPr>
        <w:t>1</w:t>
      </w:r>
      <w:r>
        <w:rPr>
          <w:rFonts w:ascii="仿宋_GB2312" w:eastAsia="仿宋_GB2312" w:hAnsi="仿宋" w:cs="仿宋_GB2312" w:hint="eastAsia"/>
          <w:sz w:val="32"/>
          <w:szCs w:val="32"/>
          <w:shd w:val="clear" w:color="auto" w:fill="FFFFFF"/>
        </w:rPr>
        <w:t>次</w:t>
      </w:r>
      <w:r>
        <w:rPr>
          <w:rFonts w:ascii="仿宋_GB2312" w:eastAsia="仿宋_GB2312" w:hAnsi="仿宋" w:cs="仿宋_GB2312" w:hint="eastAsia"/>
          <w:sz w:val="32"/>
          <w:szCs w:val="32"/>
          <w:shd w:val="clear" w:color="auto" w:fill="FFFFFF"/>
          <w:lang w:eastAsia="zh-CN"/>
        </w:rPr>
        <w:t>。</w:t>
      </w:r>
      <w:r>
        <w:rPr>
          <w:rFonts w:ascii="仿宋_GB2312" w:eastAsia="仿宋_GB2312" w:hAnsiTheme="minorEastAsia" w:cstheme="minorEastAsia" w:hint="eastAsia"/>
          <w:sz w:val="32"/>
          <w:szCs w:val="32"/>
        </w:rPr>
        <w:t>对学</w:t>
      </w:r>
      <w:r>
        <w:rPr>
          <w:rFonts w:ascii="仿宋_GB2312" w:eastAsia="仿宋_GB2312" w:hAnsiTheme="minorEastAsia" w:cstheme="minorEastAsia" w:hint="eastAsia"/>
          <w:sz w:val="32"/>
          <w:szCs w:val="32"/>
          <w:lang w:eastAsia="zh-CN"/>
        </w:rPr>
        <w:t>院</w:t>
      </w:r>
      <w:r>
        <w:rPr>
          <w:rFonts w:ascii="仿宋_GB2312" w:eastAsia="仿宋_GB2312" w:hAnsiTheme="minorEastAsia" w:cstheme="minorEastAsia" w:hint="eastAsia"/>
          <w:sz w:val="32"/>
          <w:szCs w:val="32"/>
        </w:rPr>
        <w:t>教学区、生活区、公共区域、厕所、楼道、其它公共场所等重点部位进行</w:t>
      </w:r>
      <w:r>
        <w:rPr>
          <w:rFonts w:ascii="仿宋_GB2312" w:eastAsia="仿宋_GB2312" w:hAnsiTheme="minorEastAsia" w:cstheme="minorEastAsia" w:hint="eastAsia"/>
          <w:sz w:val="32"/>
          <w:szCs w:val="32"/>
          <w:lang w:val="en-US" w:eastAsia="zh-CN"/>
        </w:rPr>
        <w:t>每天消毒两次</w:t>
      </w:r>
      <w:r>
        <w:rPr>
          <w:rFonts w:ascii="仿宋_GB2312" w:eastAsia="仿宋_GB2312" w:hAnsiTheme="minorEastAsia" w:cstheme="minorEastAsia" w:hint="eastAsia"/>
          <w:sz w:val="32"/>
          <w:szCs w:val="32"/>
        </w:rPr>
        <w:t>，不留死角</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rPr>
        <w:t>保持教室和宿舍通风，每日通风</w:t>
      </w:r>
      <w:r>
        <w:rPr>
          <w:rFonts w:ascii="仿宋_GB2312" w:eastAsia="仿宋_GB2312" w:hAnsiTheme="minorEastAsia" w:cstheme="minorEastAsia" w:hint="eastAsia"/>
          <w:sz w:val="32"/>
          <w:szCs w:val="32"/>
        </w:rPr>
        <w:t>2</w:t>
      </w:r>
      <w:r>
        <w:rPr>
          <w:rFonts w:ascii="仿宋_GB2312" w:eastAsia="仿宋_GB2312" w:hAnsiTheme="minorEastAsia" w:cstheme="minorEastAsia" w:hint="eastAsia"/>
          <w:sz w:val="32"/>
          <w:szCs w:val="32"/>
        </w:rPr>
        <w:t>次以上，每次</w:t>
      </w:r>
      <w:r>
        <w:rPr>
          <w:rFonts w:ascii="仿宋_GB2312" w:eastAsia="仿宋_GB2312" w:hAnsiTheme="minorEastAsia" w:cstheme="minorEastAsia" w:hint="eastAsia"/>
          <w:sz w:val="32"/>
          <w:szCs w:val="32"/>
        </w:rPr>
        <w:t xml:space="preserve">30 </w:t>
      </w:r>
      <w:r>
        <w:rPr>
          <w:rFonts w:ascii="仿宋_GB2312" w:eastAsia="仿宋_GB2312" w:hAnsiTheme="minorEastAsia" w:cstheme="minorEastAsia" w:hint="eastAsia"/>
          <w:sz w:val="32"/>
          <w:szCs w:val="32"/>
        </w:rPr>
        <w:t>分钟以上</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rPr>
        <w:t>发生疫情后在卫生防疫部门的指导下做好环境消毒工作。（责任部门：后勤保障部、学生发展部、各部门、各系）</w:t>
      </w:r>
    </w:p>
    <w:p w14:paraId="7B0F46D8"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lang w:val="en-US" w:eastAsia="zh-CN"/>
        </w:rPr>
        <w:t>3.</w:t>
      </w:r>
      <w:r>
        <w:rPr>
          <w:rFonts w:ascii="仿宋_GB2312" w:eastAsia="仿宋_GB2312" w:hAnsiTheme="minorEastAsia" w:cstheme="minorEastAsia" w:hint="eastAsia"/>
          <w:sz w:val="32"/>
          <w:szCs w:val="32"/>
        </w:rPr>
        <w:t>加强</w:t>
      </w:r>
      <w:r>
        <w:rPr>
          <w:rFonts w:ascii="仿宋_GB2312" w:eastAsia="仿宋_GB2312" w:hAnsiTheme="minorEastAsia" w:cstheme="minorEastAsia" w:hint="eastAsia"/>
          <w:sz w:val="32"/>
          <w:szCs w:val="32"/>
          <w:lang w:eastAsia="zh-CN"/>
        </w:rPr>
        <w:t>师生</w:t>
      </w:r>
      <w:r>
        <w:rPr>
          <w:rFonts w:ascii="仿宋_GB2312" w:eastAsia="仿宋_GB2312" w:hAnsiTheme="minorEastAsia" w:cstheme="minorEastAsia" w:hint="eastAsia"/>
          <w:sz w:val="32"/>
          <w:szCs w:val="32"/>
          <w:lang w:val="en-US" w:eastAsia="zh-CN"/>
        </w:rPr>
        <w:t>体温监测和</w:t>
      </w:r>
      <w:r>
        <w:rPr>
          <w:rFonts w:ascii="仿宋_GB2312" w:eastAsia="仿宋_GB2312" w:hAnsiTheme="minorEastAsia" w:cstheme="minorEastAsia" w:hint="eastAsia"/>
          <w:sz w:val="32"/>
          <w:szCs w:val="32"/>
        </w:rPr>
        <w:t>管理。</w:t>
      </w:r>
    </w:p>
    <w:p w14:paraId="141DCBC6"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测温设备和宿舍管理系统开发完成后，可在宿舍出入口测温，各系组织学生每天上午</w:t>
      </w:r>
      <w:r>
        <w:rPr>
          <w:rFonts w:ascii="仿宋_GB2312" w:eastAsia="仿宋_GB2312" w:hAnsiTheme="minorEastAsia" w:cstheme="minorEastAsia" w:hint="eastAsia"/>
          <w:sz w:val="32"/>
          <w:szCs w:val="32"/>
          <w:lang w:val="en-US" w:eastAsia="zh-CN"/>
        </w:rPr>
        <w:t>10</w:t>
      </w:r>
      <w:r>
        <w:rPr>
          <w:rFonts w:ascii="仿宋_GB2312" w:eastAsia="仿宋_GB2312" w:hAnsiTheme="minorEastAsia" w:cstheme="minorEastAsia" w:hint="eastAsia"/>
          <w:sz w:val="32"/>
          <w:szCs w:val="32"/>
          <w:lang w:val="en-US" w:eastAsia="zh-CN"/>
        </w:rPr>
        <w:t>点前和下午</w:t>
      </w:r>
      <w:r>
        <w:rPr>
          <w:rFonts w:ascii="仿宋_GB2312" w:eastAsia="仿宋_GB2312" w:hAnsiTheme="minorEastAsia" w:cstheme="minorEastAsia" w:hint="eastAsia"/>
          <w:sz w:val="32"/>
          <w:szCs w:val="32"/>
          <w:lang w:val="en-US" w:eastAsia="zh-CN"/>
        </w:rPr>
        <w:t>6</w:t>
      </w:r>
      <w:r>
        <w:rPr>
          <w:rFonts w:ascii="仿宋_GB2312" w:eastAsia="仿宋_GB2312" w:hAnsiTheme="minorEastAsia" w:cstheme="minorEastAsia" w:hint="eastAsia"/>
          <w:sz w:val="32"/>
          <w:szCs w:val="32"/>
          <w:lang w:val="en-US" w:eastAsia="zh-CN"/>
        </w:rPr>
        <w:t>点前自行到宿舍测温系统测温，系统每天导出温度数据。</w:t>
      </w:r>
    </w:p>
    <w:p w14:paraId="561F35C8"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lang w:val="en-US" w:eastAsia="zh-CN"/>
        </w:rPr>
        <w:t>如系统未开发对接完成，进行人工测温工作，由各系部设立测温点，学生凭《体温记录单》，每天</w:t>
      </w:r>
      <w:proofErr w:type="gramStart"/>
      <w:r>
        <w:rPr>
          <w:rFonts w:ascii="仿宋_GB2312" w:eastAsia="仿宋_GB2312" w:hAnsiTheme="minorEastAsia" w:cstheme="minorEastAsia" w:hint="eastAsia"/>
          <w:sz w:val="32"/>
          <w:szCs w:val="32"/>
          <w:lang w:val="en-US" w:eastAsia="zh-CN"/>
        </w:rPr>
        <w:t>到系部测温</w:t>
      </w:r>
      <w:proofErr w:type="gramEnd"/>
      <w:r>
        <w:rPr>
          <w:rFonts w:ascii="仿宋_GB2312" w:eastAsia="仿宋_GB2312" w:hAnsiTheme="minorEastAsia" w:cstheme="minorEastAsia" w:hint="eastAsia"/>
          <w:sz w:val="32"/>
          <w:szCs w:val="32"/>
          <w:lang w:val="en-US" w:eastAsia="zh-CN"/>
        </w:rPr>
        <w:t>点测量体温。</w:t>
      </w:r>
      <w:r>
        <w:rPr>
          <w:rFonts w:ascii="仿宋_GB2312" w:eastAsia="仿宋_GB2312" w:hAnsiTheme="minorEastAsia" w:cstheme="minorEastAsia" w:hint="eastAsia"/>
          <w:sz w:val="32"/>
          <w:szCs w:val="32"/>
        </w:rPr>
        <w:t xml:space="preserve"> </w:t>
      </w:r>
    </w:p>
    <w:p w14:paraId="065F251B"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教职工每日自行晨检、晚检，实施健康登记制度。</w:t>
      </w:r>
    </w:p>
    <w:p w14:paraId="0B1F426C"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对体温超过</w:t>
      </w:r>
      <w:r>
        <w:rPr>
          <w:rFonts w:ascii="仿宋_GB2312" w:eastAsia="仿宋_GB2312" w:hAnsiTheme="minorEastAsia" w:cstheme="minorEastAsia" w:hint="eastAsia"/>
          <w:sz w:val="32"/>
          <w:szCs w:val="32"/>
        </w:rPr>
        <w:t>37.3</w:t>
      </w:r>
      <w:r>
        <w:rPr>
          <w:rFonts w:ascii="仿宋_GB2312" w:eastAsia="仿宋_GB2312" w:hAnsiTheme="minorEastAsia" w:cstheme="minorEastAsia" w:hint="eastAsia"/>
          <w:sz w:val="32"/>
          <w:szCs w:val="32"/>
        </w:rPr>
        <w:t>摄氏度的人员，及时送至医院发热门诊进行筛查和治疗等。</w:t>
      </w:r>
    </w:p>
    <w:p w14:paraId="4943D2E5" w14:textId="11049DED"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各系要加强安全教育，引导学生保证充足睡眠，积极参加体育锻炼，增强体质和免疫力，养成良好卫生习惯和健康生活方式，动员学生勤洗手，尽量减少学生外出，避免到人流量多的地方聚</w:t>
      </w:r>
      <w:r>
        <w:rPr>
          <w:rFonts w:ascii="仿宋_GB2312" w:eastAsia="仿宋_GB2312" w:hAnsiTheme="minorEastAsia" w:cstheme="minorEastAsia" w:hint="eastAsia"/>
          <w:sz w:val="32"/>
          <w:szCs w:val="32"/>
          <w:lang w:val="en-US" w:eastAsia="zh-CN"/>
        </w:rPr>
        <w:lastRenderedPageBreak/>
        <w:t>集，辅导员要及时督促学生佩</w:t>
      </w:r>
      <w:r w:rsidR="009267D9">
        <w:rPr>
          <w:rFonts w:ascii="仿宋_GB2312" w:eastAsia="仿宋_GB2312" w:hAnsiTheme="minorEastAsia" w:cstheme="minorEastAsia" w:hint="eastAsia"/>
          <w:sz w:val="32"/>
          <w:szCs w:val="32"/>
          <w:lang w:val="en-US" w:eastAsia="zh-CN"/>
        </w:rPr>
        <w:t>戴</w:t>
      </w:r>
      <w:r>
        <w:rPr>
          <w:rFonts w:ascii="仿宋_GB2312" w:eastAsia="仿宋_GB2312" w:hAnsiTheme="minorEastAsia" w:cstheme="minorEastAsia" w:hint="eastAsia"/>
          <w:sz w:val="32"/>
          <w:szCs w:val="32"/>
          <w:lang w:val="en-US" w:eastAsia="zh-CN"/>
        </w:rPr>
        <w:t>口罩，并及时更换。</w:t>
      </w:r>
    </w:p>
    <w:p w14:paraId="49FE74BB"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lang w:val="en-US" w:eastAsia="zh-CN"/>
        </w:rPr>
        <w:t>加强学生心理健康教育引导，出台心理健康疫情防控预案，监控学生心理健康动态，特别是加强重点人员的心理健康教育工作。</w:t>
      </w:r>
      <w:r>
        <w:rPr>
          <w:rFonts w:ascii="仿宋_GB2312" w:eastAsia="仿宋_GB2312" w:hAnsiTheme="minorEastAsia" w:cstheme="minorEastAsia" w:hint="eastAsia"/>
          <w:sz w:val="32"/>
          <w:szCs w:val="32"/>
        </w:rPr>
        <w:t>（责任部门：学生发展部、后勤保障部、各系）</w:t>
      </w:r>
    </w:p>
    <w:p w14:paraId="41D10618"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eastAsia="zh-CN"/>
        </w:rPr>
      </w:pPr>
      <w:r>
        <w:rPr>
          <w:rFonts w:ascii="仿宋_GB2312" w:eastAsia="仿宋_GB2312" w:hAnsiTheme="minorEastAsia" w:cstheme="minorEastAsia" w:hint="eastAsia"/>
          <w:sz w:val="32"/>
          <w:szCs w:val="32"/>
          <w:lang w:val="en-US" w:eastAsia="zh-CN"/>
        </w:rPr>
        <w:t>4.</w:t>
      </w:r>
      <w:r>
        <w:rPr>
          <w:rFonts w:ascii="仿宋_GB2312" w:eastAsia="仿宋_GB2312" w:hAnsiTheme="minorEastAsia" w:cstheme="minorEastAsia" w:hint="eastAsia"/>
          <w:sz w:val="32"/>
          <w:szCs w:val="32"/>
        </w:rPr>
        <w:t>加强公共场所管理。</w:t>
      </w:r>
      <w:r>
        <w:rPr>
          <w:rFonts w:ascii="仿宋_GB2312" w:eastAsia="仿宋_GB2312" w:hAnsiTheme="minorEastAsia" w:cstheme="minorEastAsia" w:hint="eastAsia"/>
          <w:sz w:val="32"/>
          <w:szCs w:val="32"/>
          <w:lang w:val="en-US" w:eastAsia="zh-CN"/>
        </w:rPr>
        <w:t>尽量</w:t>
      </w:r>
      <w:r>
        <w:rPr>
          <w:rFonts w:ascii="仿宋_GB2312" w:eastAsia="仿宋_GB2312" w:hAnsiTheme="minorEastAsia" w:cstheme="minorEastAsia" w:hint="eastAsia"/>
          <w:sz w:val="32"/>
          <w:szCs w:val="32"/>
        </w:rPr>
        <w:t>减少室内公共场所的使用，必须使用的公共上课场</w:t>
      </w:r>
      <w:r>
        <w:rPr>
          <w:rFonts w:ascii="仿宋_GB2312" w:eastAsia="仿宋_GB2312" w:hAnsiTheme="minorEastAsia" w:cstheme="minorEastAsia" w:hint="eastAsia"/>
          <w:sz w:val="32"/>
          <w:szCs w:val="32"/>
        </w:rPr>
        <w:t>所，要坚持使用一次消毒一次；倡导学生勤洗手，做好个人防护措施</w:t>
      </w:r>
      <w:r>
        <w:rPr>
          <w:rFonts w:ascii="仿宋_GB2312" w:eastAsia="仿宋_GB2312" w:hAnsiTheme="minorEastAsia" w:cstheme="minorEastAsia" w:hint="eastAsia"/>
          <w:sz w:val="32"/>
          <w:szCs w:val="32"/>
          <w:lang w:eastAsia="zh-CN"/>
        </w:rPr>
        <w:t>。</w:t>
      </w:r>
    </w:p>
    <w:p w14:paraId="0AE3B099"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公共浴室以通风换气为主，每日至少开窗通风三次，每次</w:t>
      </w:r>
      <w:r>
        <w:rPr>
          <w:rFonts w:ascii="仿宋_GB2312" w:eastAsia="仿宋_GB2312" w:hAnsiTheme="minorEastAsia" w:cstheme="minorEastAsia" w:hint="eastAsia"/>
          <w:sz w:val="32"/>
          <w:szCs w:val="32"/>
        </w:rPr>
        <w:t>30</w:t>
      </w:r>
      <w:r>
        <w:rPr>
          <w:rFonts w:ascii="仿宋_GB2312" w:eastAsia="仿宋_GB2312" w:hAnsiTheme="minorEastAsia" w:cstheme="minorEastAsia" w:hint="eastAsia"/>
          <w:sz w:val="32"/>
          <w:szCs w:val="32"/>
        </w:rPr>
        <w:t>分钟，同时对地面、墙壁等物体表面和物品进行预防性消毒，避免过度消毒，公共浴室要分时段、分批次开放，每批次使用后全面消毒一次。进入浴室前进行体温检测，严禁身体不适及有发热症状人员进入</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rPr>
        <w:t>（责任部门：后勤保障部、教学事务部、学生发展部）</w:t>
      </w:r>
    </w:p>
    <w:p w14:paraId="5BFA83F2"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lang w:val="en-US" w:eastAsia="zh-CN"/>
        </w:rPr>
        <w:t>5.</w:t>
      </w:r>
      <w:r>
        <w:rPr>
          <w:rFonts w:ascii="仿宋_GB2312" w:eastAsia="仿宋_GB2312" w:hAnsiTheme="minorEastAsia" w:cstheme="minorEastAsia" w:hint="eastAsia"/>
          <w:sz w:val="32"/>
          <w:szCs w:val="32"/>
          <w:lang w:eastAsia="zh-CN"/>
        </w:rPr>
        <w:t>加强</w:t>
      </w:r>
      <w:r>
        <w:rPr>
          <w:rFonts w:ascii="仿宋_GB2312" w:eastAsia="仿宋_GB2312" w:hAnsiTheme="minorEastAsia" w:cstheme="minorEastAsia" w:hint="eastAsia"/>
          <w:sz w:val="32"/>
          <w:szCs w:val="32"/>
        </w:rPr>
        <w:t>校园封闭管理。疫情未解除前，校园、教师公寓实行封闭式管理，所有师生进校后不得外出。加强校园、生活区门岗管理，严格操作规程，一般情况下严禁校外人员进入校园和</w:t>
      </w:r>
      <w:r>
        <w:rPr>
          <w:rFonts w:ascii="仿宋_GB2312" w:eastAsia="仿宋_GB2312" w:hAnsiTheme="minorEastAsia" w:cstheme="minorEastAsia" w:hint="eastAsia"/>
          <w:sz w:val="32"/>
          <w:szCs w:val="32"/>
        </w:rPr>
        <w:t>生活区，</w:t>
      </w:r>
      <w:r>
        <w:rPr>
          <w:rFonts w:ascii="仿宋_GB2312" w:eastAsia="仿宋_GB2312" w:hAnsiTheme="minorEastAsia" w:cstheme="minorEastAsia" w:hint="eastAsia"/>
          <w:sz w:val="32"/>
          <w:szCs w:val="32"/>
          <w:lang w:val="en-US" w:eastAsia="zh-CN"/>
        </w:rPr>
        <w:t>确需进入的</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lang w:val="en-US" w:eastAsia="zh-CN"/>
        </w:rPr>
        <w:t>在学院北门和教师公寓设立红外实名登记测温系统，需持身份证拍卡进入校园</w:t>
      </w:r>
      <w:r>
        <w:rPr>
          <w:rFonts w:ascii="仿宋_GB2312" w:eastAsia="仿宋_GB2312" w:hAnsiTheme="minorEastAsia" w:cstheme="minorEastAsia" w:hint="eastAsia"/>
          <w:sz w:val="32"/>
          <w:szCs w:val="32"/>
        </w:rPr>
        <w:t>；对学院、教师公寓进出</w:t>
      </w:r>
      <w:r>
        <w:rPr>
          <w:rFonts w:ascii="仿宋_GB2312" w:eastAsia="仿宋_GB2312" w:hAnsiTheme="minorEastAsia" w:cstheme="minorEastAsia" w:hint="eastAsia"/>
          <w:sz w:val="32"/>
          <w:szCs w:val="32"/>
          <w:lang w:eastAsia="zh-CN"/>
        </w:rPr>
        <w:t>人员</w:t>
      </w:r>
      <w:r>
        <w:rPr>
          <w:rFonts w:ascii="仿宋_GB2312" w:eastAsia="仿宋_GB2312" w:hAnsiTheme="minorEastAsia" w:cstheme="minorEastAsia" w:hint="eastAsia"/>
          <w:sz w:val="32"/>
          <w:szCs w:val="32"/>
        </w:rPr>
        <w:t>实行严格的实名登记，并测量体温。一旦发现个体病例，</w:t>
      </w:r>
      <w:r>
        <w:rPr>
          <w:rFonts w:ascii="仿宋_GB2312" w:eastAsia="仿宋_GB2312" w:hAnsiTheme="minorEastAsia" w:cstheme="minorEastAsia" w:hint="eastAsia"/>
          <w:sz w:val="32"/>
          <w:szCs w:val="32"/>
          <w:lang w:eastAsia="zh-CN"/>
        </w:rPr>
        <w:t>启动</w:t>
      </w:r>
      <w:r>
        <w:rPr>
          <w:rFonts w:ascii="仿宋_GB2312" w:eastAsia="仿宋_GB2312" w:hAnsiTheme="minorEastAsia" w:cstheme="minorEastAsia" w:hint="eastAsia"/>
          <w:sz w:val="32"/>
          <w:szCs w:val="32"/>
        </w:rPr>
        <w:t>倒查</w:t>
      </w:r>
      <w:r>
        <w:rPr>
          <w:rFonts w:ascii="仿宋_GB2312" w:eastAsia="仿宋_GB2312" w:hAnsiTheme="minorEastAsia" w:cstheme="minorEastAsia" w:hint="eastAsia"/>
          <w:sz w:val="32"/>
          <w:szCs w:val="32"/>
          <w:lang w:eastAsia="zh-CN"/>
        </w:rPr>
        <w:t>机</w:t>
      </w:r>
      <w:r>
        <w:rPr>
          <w:rFonts w:ascii="仿宋_GB2312" w:eastAsia="仿宋_GB2312" w:hAnsiTheme="minorEastAsia" w:cstheme="minorEastAsia" w:hint="eastAsia"/>
          <w:sz w:val="32"/>
          <w:szCs w:val="32"/>
        </w:rPr>
        <w:t>制，及时将接触人员全部隔离检查及观察。（责任部门：后勤保障部、学生发展部）</w:t>
      </w:r>
    </w:p>
    <w:p w14:paraId="34A4B4C1"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lang w:val="en-US" w:eastAsia="zh-CN"/>
        </w:rPr>
        <w:t>6.</w:t>
      </w:r>
      <w:r>
        <w:rPr>
          <w:rFonts w:ascii="仿宋_GB2312" w:eastAsia="仿宋_GB2312" w:hAnsiTheme="minorEastAsia" w:cstheme="minorEastAsia" w:hint="eastAsia"/>
          <w:sz w:val="32"/>
          <w:szCs w:val="32"/>
          <w:lang w:eastAsia="zh-CN"/>
        </w:rPr>
        <w:t>加强聚集性活动管理。</w:t>
      </w:r>
      <w:r>
        <w:rPr>
          <w:rFonts w:ascii="仿宋_GB2312" w:eastAsia="仿宋_GB2312" w:hAnsiTheme="minorEastAsia" w:cstheme="minorEastAsia" w:hint="eastAsia"/>
          <w:sz w:val="32"/>
          <w:szCs w:val="32"/>
        </w:rPr>
        <w:t>疫情结束之前，应暂停所有校外实习实践活动、院内各</w:t>
      </w:r>
      <w:r>
        <w:rPr>
          <w:rFonts w:ascii="仿宋_GB2312" w:eastAsia="仿宋_GB2312" w:hAnsiTheme="minorEastAsia" w:cstheme="minorEastAsia" w:hint="eastAsia"/>
          <w:sz w:val="32"/>
          <w:szCs w:val="32"/>
          <w:lang w:eastAsia="zh-CN"/>
        </w:rPr>
        <w:t>类非教学</w:t>
      </w:r>
      <w:r>
        <w:rPr>
          <w:rFonts w:ascii="仿宋_GB2312" w:eastAsia="仿宋_GB2312" w:hAnsiTheme="minorEastAsia" w:cstheme="minorEastAsia" w:hint="eastAsia"/>
          <w:sz w:val="32"/>
          <w:szCs w:val="32"/>
        </w:rPr>
        <w:t>聚集活动</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rPr>
        <w:t>取消或延迟学院的大型</w:t>
      </w:r>
      <w:r>
        <w:rPr>
          <w:rFonts w:ascii="仿宋_GB2312" w:eastAsia="仿宋_GB2312" w:hAnsiTheme="minorEastAsia" w:cstheme="minorEastAsia" w:hint="eastAsia"/>
          <w:sz w:val="32"/>
          <w:szCs w:val="32"/>
        </w:rPr>
        <w:lastRenderedPageBreak/>
        <w:t>集聚活动。（责任部门：常州大学怀德学院新型冠状病毒感染的肺炎疫情防控工作领导小组）</w:t>
      </w:r>
    </w:p>
    <w:p w14:paraId="2DB721C9"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7.</w:t>
      </w:r>
      <w:r>
        <w:rPr>
          <w:rFonts w:ascii="仿宋_GB2312" w:eastAsia="仿宋_GB2312" w:hAnsiTheme="minorEastAsia" w:cstheme="minorEastAsia" w:hint="eastAsia"/>
          <w:sz w:val="32"/>
          <w:szCs w:val="32"/>
          <w:lang w:val="en-US" w:eastAsia="zh-CN"/>
        </w:rPr>
        <w:t>严格控制师生员工出差。疫情防控期间，原则上不安排师生员工出差，暂</w:t>
      </w:r>
      <w:r>
        <w:rPr>
          <w:rFonts w:ascii="仿宋_GB2312" w:eastAsia="仿宋_GB2312" w:hAnsiTheme="minorEastAsia" w:cstheme="minorEastAsia" w:hint="eastAsia"/>
          <w:sz w:val="32"/>
          <w:szCs w:val="32"/>
          <w:lang w:val="en-US" w:eastAsia="zh-CN"/>
        </w:rPr>
        <w:t>缓一切到外省市参加交流、讲学、参观等活动，有特殊情况的，须经审批同意才能外出。取消到疫情重点地区的一切活动。（责任部门：综合事务部）</w:t>
      </w:r>
    </w:p>
    <w:p w14:paraId="6597F568"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eastAsia="zh-CN"/>
        </w:rPr>
      </w:pPr>
      <w:r>
        <w:rPr>
          <w:rFonts w:ascii="仿宋_GB2312" w:eastAsia="仿宋_GB2312" w:hAnsiTheme="minorEastAsia" w:cstheme="minorEastAsia" w:hint="eastAsia"/>
          <w:sz w:val="32"/>
          <w:szCs w:val="32"/>
          <w:lang w:val="en-US" w:eastAsia="zh-CN"/>
        </w:rPr>
        <w:t>8</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lang w:eastAsia="zh-CN"/>
        </w:rPr>
        <w:t>加强值班巡查。加强学院值班和巡查值守，严格值班纪律，严格各类定时信息报告制度，确保</w:t>
      </w:r>
      <w:r>
        <w:rPr>
          <w:rFonts w:ascii="仿宋_GB2312" w:eastAsia="仿宋_GB2312" w:hAnsiTheme="minorEastAsia" w:cstheme="minorEastAsia" w:hint="eastAsia"/>
          <w:sz w:val="32"/>
          <w:szCs w:val="32"/>
          <w:lang w:eastAsia="zh-CN"/>
        </w:rPr>
        <w:t>24</w:t>
      </w:r>
      <w:r>
        <w:rPr>
          <w:rFonts w:ascii="仿宋_GB2312" w:eastAsia="仿宋_GB2312" w:hAnsiTheme="minorEastAsia" w:cstheme="minorEastAsia" w:hint="eastAsia"/>
          <w:sz w:val="32"/>
          <w:szCs w:val="32"/>
          <w:lang w:eastAsia="zh-CN"/>
        </w:rPr>
        <w:t>小时信息畅通。疫情防控期间，教师除完成必备课程教学工作，需</w:t>
      </w:r>
      <w:proofErr w:type="gramStart"/>
      <w:r>
        <w:rPr>
          <w:rFonts w:ascii="仿宋_GB2312" w:eastAsia="仿宋_GB2312" w:hAnsiTheme="minorEastAsia" w:cstheme="minorEastAsia" w:hint="eastAsia"/>
          <w:sz w:val="32"/>
          <w:szCs w:val="32"/>
          <w:lang w:eastAsia="zh-CN"/>
        </w:rPr>
        <w:t>根据系部党组织</w:t>
      </w:r>
      <w:proofErr w:type="gramEnd"/>
      <w:r>
        <w:rPr>
          <w:rFonts w:ascii="仿宋_GB2312" w:eastAsia="仿宋_GB2312" w:hAnsiTheme="minorEastAsia" w:cstheme="minorEastAsia" w:hint="eastAsia"/>
          <w:sz w:val="32"/>
          <w:szCs w:val="32"/>
          <w:lang w:eastAsia="zh-CN"/>
        </w:rPr>
        <w:t>统一安排，参加重点区域（教室、宿舍、食堂等）的值班工作。（责任部门：综合事务部、后勤保障部）</w:t>
      </w:r>
    </w:p>
    <w:p w14:paraId="11AE8B5F"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lang w:val="en-US" w:eastAsia="zh-CN"/>
        </w:rPr>
        <w:t>9.</w:t>
      </w:r>
      <w:r>
        <w:rPr>
          <w:rFonts w:ascii="仿宋_GB2312" w:eastAsia="仿宋_GB2312" w:hAnsiTheme="minorEastAsia" w:cstheme="minorEastAsia" w:hint="eastAsia"/>
          <w:sz w:val="32"/>
          <w:szCs w:val="32"/>
        </w:rPr>
        <w:t>加强舆情监测。强化网络舆情监管，严防舆情炒作。（责任部门：党群工作部、后勤保障部）</w:t>
      </w:r>
    </w:p>
    <w:p w14:paraId="70258743"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10.</w:t>
      </w:r>
      <w:r>
        <w:rPr>
          <w:rFonts w:ascii="仿宋_GB2312" w:eastAsia="仿宋_GB2312" w:hAnsiTheme="minorEastAsia" w:cstheme="minorEastAsia" w:hint="eastAsia"/>
          <w:sz w:val="32"/>
          <w:szCs w:val="32"/>
        </w:rPr>
        <w:t>做好疫情处置工作。一旦出现个</w:t>
      </w:r>
      <w:r>
        <w:rPr>
          <w:rFonts w:ascii="仿宋_GB2312" w:eastAsia="仿宋_GB2312" w:hAnsiTheme="minorEastAsia" w:cstheme="minorEastAsia" w:hint="eastAsia"/>
          <w:sz w:val="32"/>
          <w:szCs w:val="32"/>
        </w:rPr>
        <w:t>体病例，立即执行《常州大学怀德学院新型冠状病毒感染的肺炎疫情防控处置措施及预案（修订）》（常怀疫防组〔</w:t>
      </w:r>
      <w:r>
        <w:rPr>
          <w:rFonts w:ascii="仿宋_GB2312" w:eastAsia="仿宋_GB2312" w:hAnsiTheme="minorEastAsia" w:cstheme="minorEastAsia" w:hint="eastAsia"/>
          <w:sz w:val="32"/>
          <w:szCs w:val="32"/>
        </w:rPr>
        <w:t>2020</w:t>
      </w:r>
      <w:r>
        <w:rPr>
          <w:rFonts w:ascii="仿宋_GB2312" w:eastAsia="仿宋_GB2312" w:hAnsiTheme="minorEastAsia" w:cstheme="minorEastAsia" w:hint="eastAsia"/>
          <w:sz w:val="32"/>
          <w:szCs w:val="32"/>
        </w:rPr>
        <w:t>〕</w:t>
      </w:r>
      <w:r>
        <w:rPr>
          <w:rFonts w:ascii="仿宋_GB2312" w:eastAsia="仿宋_GB2312" w:hAnsiTheme="minorEastAsia" w:cstheme="minorEastAsia" w:hint="eastAsia"/>
          <w:sz w:val="32"/>
          <w:szCs w:val="32"/>
          <w:lang w:val="en-US" w:eastAsia="zh-CN"/>
        </w:rPr>
        <w:t>8</w:t>
      </w:r>
      <w:r>
        <w:rPr>
          <w:rFonts w:ascii="仿宋_GB2312" w:eastAsia="仿宋_GB2312" w:hAnsiTheme="minorEastAsia" w:cstheme="minorEastAsia" w:hint="eastAsia"/>
          <w:sz w:val="32"/>
          <w:szCs w:val="32"/>
        </w:rPr>
        <w:t>号）</w:t>
      </w:r>
    </w:p>
    <w:p w14:paraId="6AC307AE" w14:textId="77777777" w:rsidR="00F054C5" w:rsidRDefault="000E6529">
      <w:pPr>
        <w:pStyle w:val="Bodytext10"/>
        <w:adjustRightInd w:val="0"/>
        <w:snapToGrid w:val="0"/>
        <w:spacing w:line="560" w:lineRule="exact"/>
        <w:ind w:firstLineChars="200" w:firstLine="640"/>
        <w:jc w:val="both"/>
        <w:rPr>
          <w:rFonts w:ascii="黑体" w:eastAsia="黑体" w:hAnsi="黑体" w:cstheme="minorEastAsia"/>
          <w:sz w:val="32"/>
          <w:szCs w:val="32"/>
          <w:lang w:val="zh-CN" w:eastAsia="zh-CN" w:bidi="zh-CN"/>
        </w:rPr>
      </w:pPr>
      <w:r>
        <w:rPr>
          <w:rFonts w:ascii="黑体" w:eastAsia="黑体" w:hAnsi="黑体" w:cstheme="minorEastAsia" w:hint="eastAsia"/>
          <w:sz w:val="32"/>
          <w:szCs w:val="32"/>
          <w:lang w:val="en-US" w:eastAsia="zh-CN" w:bidi="zh-CN"/>
        </w:rPr>
        <w:t>二</w:t>
      </w:r>
      <w:r>
        <w:rPr>
          <w:rFonts w:ascii="黑体" w:eastAsia="黑体" w:hAnsi="黑体" w:cstheme="minorEastAsia" w:hint="eastAsia"/>
          <w:sz w:val="32"/>
          <w:szCs w:val="32"/>
          <w:lang w:val="zh-CN" w:eastAsia="zh-CN" w:bidi="zh-CN"/>
        </w:rPr>
        <w:t>、工作要求</w:t>
      </w:r>
    </w:p>
    <w:p w14:paraId="570A7F3E"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bookmarkStart w:id="8" w:name="bookmark30"/>
      <w:bookmarkEnd w:id="8"/>
      <w:r>
        <w:rPr>
          <w:rFonts w:ascii="仿宋_GB2312" w:eastAsia="仿宋_GB2312" w:hAnsiTheme="minorEastAsia" w:cstheme="minorEastAsia" w:hint="eastAsia"/>
          <w:sz w:val="32"/>
          <w:szCs w:val="32"/>
          <w:lang w:eastAsia="zh-CN"/>
        </w:rPr>
        <w:t>1</w:t>
      </w:r>
      <w:r>
        <w:rPr>
          <w:rFonts w:ascii="仿宋_GB2312" w:eastAsia="仿宋_GB2312" w:hAnsiTheme="minorEastAsia" w:cstheme="minorEastAsia" w:hint="eastAsia"/>
          <w:sz w:val="32"/>
          <w:szCs w:val="32"/>
          <w:lang w:val="en-US" w:eastAsia="zh-CN"/>
        </w:rPr>
        <w:t>.</w:t>
      </w:r>
      <w:r>
        <w:rPr>
          <w:rFonts w:ascii="仿宋_GB2312" w:eastAsia="仿宋_GB2312" w:hAnsiTheme="minorEastAsia" w:cstheme="minorEastAsia" w:hint="eastAsia"/>
          <w:sz w:val="32"/>
          <w:szCs w:val="32"/>
        </w:rPr>
        <w:t>全院开学准备工作要在</w:t>
      </w:r>
      <w:r>
        <w:rPr>
          <w:rFonts w:ascii="仿宋_GB2312" w:eastAsia="仿宋_GB2312" w:hAnsiTheme="minorEastAsia" w:cstheme="minorEastAsia" w:hint="eastAsia"/>
          <w:sz w:val="32"/>
          <w:szCs w:val="32"/>
          <w:lang w:eastAsia="zh-CN"/>
        </w:rPr>
        <w:t>院</w:t>
      </w:r>
      <w:r>
        <w:rPr>
          <w:rFonts w:ascii="仿宋_GB2312" w:eastAsia="仿宋_GB2312" w:hAnsiTheme="minorEastAsia" w:cstheme="minorEastAsia" w:hint="eastAsia"/>
          <w:sz w:val="32"/>
          <w:szCs w:val="32"/>
        </w:rPr>
        <w:t>新型冠状病毒感染的肺炎疫情工作领导小组统一指挥下进行。领导小组办公室负责统筹协调工作。</w:t>
      </w:r>
    </w:p>
    <w:p w14:paraId="48C04FFB"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rPr>
      </w:pPr>
      <w:bookmarkStart w:id="9" w:name="bookmark31"/>
      <w:bookmarkEnd w:id="9"/>
      <w:r>
        <w:rPr>
          <w:rFonts w:ascii="仿宋_GB2312" w:eastAsia="仿宋_GB2312" w:hAnsiTheme="minorEastAsia" w:cstheme="minorEastAsia" w:hint="eastAsia"/>
          <w:sz w:val="32"/>
          <w:szCs w:val="32"/>
          <w:lang w:eastAsia="zh-CN"/>
        </w:rPr>
        <w:t>2</w:t>
      </w:r>
      <w:r>
        <w:rPr>
          <w:rFonts w:ascii="仿宋_GB2312" w:eastAsia="仿宋_GB2312" w:hAnsiTheme="minorEastAsia" w:cstheme="minorEastAsia" w:hint="eastAsia"/>
          <w:sz w:val="32"/>
          <w:szCs w:val="32"/>
          <w:lang w:val="en-US" w:eastAsia="zh-CN"/>
        </w:rPr>
        <w:t>.</w:t>
      </w:r>
      <w:r>
        <w:rPr>
          <w:rFonts w:ascii="仿宋_GB2312" w:eastAsia="仿宋_GB2312" w:hAnsiTheme="minorEastAsia" w:cstheme="minorEastAsia" w:hint="eastAsia"/>
          <w:sz w:val="32"/>
          <w:szCs w:val="32"/>
        </w:rPr>
        <w:t>各系、部是具体落实开学防控工作的责任主体</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rPr>
        <w:t>党政主要负责人要亲自抓、负总责，认真落实学院部署和各工作组的工作安排。</w:t>
      </w:r>
    </w:p>
    <w:p w14:paraId="14C91D96"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eastAsia="zh-CN"/>
        </w:rPr>
      </w:pPr>
      <w:bookmarkStart w:id="10" w:name="bookmark32"/>
      <w:bookmarkEnd w:id="10"/>
      <w:r>
        <w:rPr>
          <w:rFonts w:ascii="仿宋_GB2312" w:eastAsia="仿宋_GB2312" w:hAnsiTheme="minorEastAsia" w:cstheme="minorEastAsia" w:hint="eastAsia"/>
          <w:sz w:val="32"/>
          <w:szCs w:val="32"/>
          <w:lang w:eastAsia="zh-CN"/>
        </w:rPr>
        <w:lastRenderedPageBreak/>
        <w:t>3.</w:t>
      </w:r>
      <w:r>
        <w:rPr>
          <w:rFonts w:ascii="仿宋_GB2312" w:eastAsia="仿宋_GB2312" w:hAnsiTheme="minorEastAsia" w:cstheme="minorEastAsia" w:hint="eastAsia"/>
          <w:sz w:val="32"/>
          <w:szCs w:val="32"/>
          <w:lang w:eastAsia="zh-CN"/>
        </w:rPr>
        <w:t>所有党员干部、学生工作队伍和各部门管理队伍全体同志要积极行动起来，站上疫情防控工作第一线，全力做好联系师生、宣传引导、服务师生的工作，确保师生及时获得防控工作的重要信息和得到必要的协助。</w:t>
      </w:r>
    </w:p>
    <w:p w14:paraId="0280CF53"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eastAsia="zh-CN"/>
        </w:rPr>
      </w:pPr>
      <w:bookmarkStart w:id="11" w:name="bookmark33"/>
      <w:bookmarkEnd w:id="11"/>
      <w:r>
        <w:rPr>
          <w:rFonts w:ascii="仿宋_GB2312" w:eastAsia="仿宋_GB2312" w:hAnsiTheme="minorEastAsia" w:cstheme="minorEastAsia" w:hint="eastAsia"/>
          <w:sz w:val="32"/>
          <w:szCs w:val="32"/>
          <w:lang w:eastAsia="zh-CN"/>
        </w:rPr>
        <w:t>4.</w:t>
      </w:r>
      <w:r>
        <w:rPr>
          <w:rFonts w:ascii="仿宋_GB2312" w:eastAsia="仿宋_GB2312" w:hAnsiTheme="minorEastAsia" w:cstheme="minorEastAsia" w:hint="eastAsia"/>
          <w:sz w:val="32"/>
          <w:szCs w:val="32"/>
          <w:lang w:eastAsia="zh-CN"/>
        </w:rPr>
        <w:t>广大师生员工要充分认识疫情的严峻性，克服侥幸心理和麻痹思想，做足个人、家庭的安全与卫生防疫措施，不组织、不参加聚会；严格遵守政府法令、卫健委指引和学院有关规定，杜绝欺骗隐瞒、弄虚作假。对违反法令、指引和规定并造成严重后果的，将依法依规追究其责任。</w:t>
      </w:r>
    </w:p>
    <w:p w14:paraId="229E4FBD"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eastAsia="zh-CN"/>
        </w:rPr>
      </w:pPr>
      <w:bookmarkStart w:id="12" w:name="bookmark34"/>
      <w:bookmarkEnd w:id="12"/>
      <w:r>
        <w:rPr>
          <w:rFonts w:ascii="仿宋_GB2312" w:eastAsia="仿宋_GB2312" w:hAnsiTheme="minorEastAsia" w:cstheme="minorEastAsia" w:hint="eastAsia"/>
          <w:sz w:val="32"/>
          <w:szCs w:val="32"/>
          <w:lang w:eastAsia="zh-CN"/>
        </w:rPr>
        <w:t>5.</w:t>
      </w:r>
      <w:r>
        <w:rPr>
          <w:rFonts w:ascii="仿宋_GB2312" w:eastAsia="仿宋_GB2312" w:hAnsiTheme="minorEastAsia" w:cstheme="minorEastAsia" w:hint="eastAsia"/>
          <w:sz w:val="32"/>
          <w:szCs w:val="32"/>
          <w:lang w:eastAsia="zh-CN"/>
        </w:rPr>
        <w:t>党群工作部要会同各职能部门、各系积极通过学院官网官微等网络渠道开</w:t>
      </w:r>
      <w:r>
        <w:rPr>
          <w:rFonts w:ascii="仿宋_GB2312" w:eastAsia="仿宋_GB2312" w:hAnsiTheme="minorEastAsia" w:cstheme="minorEastAsia" w:hint="eastAsia"/>
          <w:sz w:val="32"/>
          <w:szCs w:val="32"/>
          <w:lang w:eastAsia="zh-CN"/>
        </w:rPr>
        <w:t>展健康教育，宣传普及疫情防治知识和防控要求</w:t>
      </w:r>
      <w:r>
        <w:rPr>
          <w:rFonts w:ascii="仿宋_GB2312" w:eastAsia="仿宋_GB2312" w:hAnsiTheme="minorEastAsia" w:cstheme="minorEastAsia" w:hint="eastAsia"/>
          <w:sz w:val="32"/>
          <w:szCs w:val="32"/>
          <w:lang w:eastAsia="zh-CN"/>
        </w:rPr>
        <w:t>,</w:t>
      </w:r>
      <w:r>
        <w:rPr>
          <w:rFonts w:ascii="仿宋_GB2312" w:eastAsia="仿宋_GB2312" w:hAnsiTheme="minorEastAsia" w:cstheme="minorEastAsia" w:hint="eastAsia"/>
          <w:sz w:val="32"/>
          <w:szCs w:val="32"/>
          <w:lang w:eastAsia="zh-CN"/>
        </w:rPr>
        <w:t>引导做好防控工作。密切关注网络舆情及师生发生疫情情况，做好舆情应对与引导工作。</w:t>
      </w:r>
    </w:p>
    <w:p w14:paraId="2E65BC10"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eastAsia="zh-CN"/>
        </w:rPr>
      </w:pPr>
      <w:r>
        <w:rPr>
          <w:rFonts w:ascii="仿宋_GB2312" w:eastAsia="仿宋_GB2312" w:hAnsiTheme="minorEastAsia" w:cstheme="minorEastAsia" w:hint="eastAsia"/>
          <w:sz w:val="32"/>
          <w:szCs w:val="32"/>
          <w:lang w:eastAsia="zh-CN"/>
        </w:rPr>
        <w:t>6.</w:t>
      </w:r>
      <w:r>
        <w:rPr>
          <w:rFonts w:ascii="仿宋_GB2312" w:eastAsia="仿宋_GB2312" w:hAnsiTheme="minorEastAsia" w:cstheme="minorEastAsia" w:hint="eastAsia"/>
          <w:sz w:val="32"/>
          <w:szCs w:val="32"/>
          <w:lang w:eastAsia="zh-CN"/>
        </w:rPr>
        <w:t>全体师生员工要根据开学时间的调整合理安排好工作和学习。</w:t>
      </w:r>
    </w:p>
    <w:p w14:paraId="0FEC7759" w14:textId="77777777" w:rsidR="00F054C5" w:rsidRDefault="000E6529">
      <w:pPr>
        <w:pStyle w:val="Bodytext10"/>
        <w:adjustRightInd w:val="0"/>
        <w:snapToGrid w:val="0"/>
        <w:spacing w:line="560" w:lineRule="exact"/>
        <w:ind w:firstLineChars="200" w:firstLine="640"/>
        <w:jc w:val="both"/>
        <w:rPr>
          <w:rFonts w:ascii="仿宋_GB2312" w:eastAsia="仿宋_GB2312" w:hAnsiTheme="minorEastAsia" w:cstheme="minorEastAsia"/>
          <w:sz w:val="32"/>
          <w:szCs w:val="32"/>
          <w:lang w:val="en-US" w:eastAsia="zh-CN"/>
        </w:rPr>
      </w:pPr>
      <w:r>
        <w:rPr>
          <w:rFonts w:ascii="仿宋_GB2312" w:eastAsia="仿宋_GB2312" w:hAnsiTheme="minorEastAsia" w:cstheme="minorEastAsia" w:hint="eastAsia"/>
          <w:sz w:val="32"/>
          <w:szCs w:val="32"/>
          <w:lang w:val="en-US" w:eastAsia="zh-CN"/>
        </w:rPr>
        <w:t>7.</w:t>
      </w:r>
      <w:r>
        <w:rPr>
          <w:rFonts w:ascii="仿宋_GB2312" w:eastAsia="仿宋_GB2312" w:hAnsiTheme="minorEastAsia" w:cstheme="minorEastAsia" w:hint="eastAsia"/>
          <w:sz w:val="32"/>
          <w:szCs w:val="32"/>
          <w:lang w:val="en-US" w:eastAsia="zh-CN"/>
        </w:rPr>
        <w:t>本方案自颁布之日起实施，根据疫情发展情况，可适当调整方案内容。</w:t>
      </w:r>
    </w:p>
    <w:p w14:paraId="7DAB5A62" w14:textId="77777777" w:rsidR="00F054C5" w:rsidRDefault="00F054C5">
      <w:pPr>
        <w:spacing w:line="520" w:lineRule="exact"/>
        <w:ind w:right="1920"/>
        <w:rPr>
          <w:rFonts w:ascii="仿宋_GB2312" w:eastAsia="仿宋_GB2312" w:hAnsi="宋体"/>
          <w:sz w:val="32"/>
          <w:szCs w:val="32"/>
          <w:lang w:eastAsia="zh-TW"/>
        </w:rPr>
      </w:pPr>
    </w:p>
    <w:p w14:paraId="31B765A0" w14:textId="77777777" w:rsidR="00F054C5" w:rsidRDefault="00F054C5">
      <w:pPr>
        <w:snapToGrid w:val="0"/>
        <w:spacing w:line="520" w:lineRule="exact"/>
        <w:rPr>
          <w:rFonts w:ascii="仿宋_GB2312" w:eastAsia="仿宋_GB2312" w:hAnsi="宋体"/>
          <w:b/>
          <w:bCs/>
          <w:sz w:val="32"/>
          <w:szCs w:val="32"/>
        </w:rPr>
      </w:pPr>
    </w:p>
    <w:p w14:paraId="63C2870F" w14:textId="077F0A41" w:rsidR="00F054C5" w:rsidRDefault="00F054C5">
      <w:pPr>
        <w:spacing w:line="520" w:lineRule="exact"/>
        <w:rPr>
          <w:rFonts w:ascii="仿宋_GB2312" w:eastAsia="仿宋_GB2312" w:hAnsi="宋体"/>
          <w:b/>
          <w:bCs/>
          <w:sz w:val="32"/>
          <w:szCs w:val="32"/>
        </w:rPr>
      </w:pPr>
    </w:p>
    <w:p w14:paraId="2FB917E3" w14:textId="6AD622C0" w:rsidR="00241121" w:rsidRDefault="00241121">
      <w:pPr>
        <w:spacing w:line="520" w:lineRule="exact"/>
        <w:rPr>
          <w:rFonts w:ascii="仿宋_GB2312" w:eastAsia="仿宋_GB2312" w:hAnsi="宋体"/>
          <w:b/>
          <w:bCs/>
          <w:sz w:val="32"/>
          <w:szCs w:val="32"/>
        </w:rPr>
      </w:pPr>
    </w:p>
    <w:p w14:paraId="33FFFDF0" w14:textId="77777777" w:rsidR="00241121" w:rsidRDefault="00241121">
      <w:pPr>
        <w:spacing w:line="520" w:lineRule="exact"/>
        <w:rPr>
          <w:rFonts w:ascii="仿宋_GB2312" w:eastAsia="仿宋_GB2312" w:hAnsi="宋体" w:hint="eastAsia"/>
          <w:b/>
          <w:bCs/>
          <w:sz w:val="32"/>
          <w:szCs w:val="32"/>
        </w:rPr>
      </w:pPr>
      <w:bookmarkStart w:id="13" w:name="_GoBack"/>
      <w:bookmarkEnd w:id="13"/>
    </w:p>
    <w:p w14:paraId="38C445C8" w14:textId="77777777" w:rsidR="00F054C5" w:rsidRDefault="000E6529">
      <w:pPr>
        <w:spacing w:line="520" w:lineRule="exact"/>
        <w:rPr>
          <w:rFonts w:ascii="仿宋_GB2312" w:eastAsia="仿宋_GB2312" w:hAnsi="宋体"/>
          <w:b/>
          <w:bCs/>
          <w:sz w:val="32"/>
          <w:szCs w:val="32"/>
        </w:rPr>
      </w:pPr>
      <w:r>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48C8921A" wp14:editId="5199CBAE">
                <wp:simplePos x="0" y="0"/>
                <wp:positionH relativeFrom="column">
                  <wp:posOffset>0</wp:posOffset>
                </wp:positionH>
                <wp:positionV relativeFrom="paragraph">
                  <wp:posOffset>317500</wp:posOffset>
                </wp:positionV>
                <wp:extent cx="574103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pt;margin-top:25pt;height:0pt;width:452.05pt;z-index:251659264;mso-width-relative:page;mso-height-relative:page;" filled="f" stroked="t" coordsize="21600,21600" o:gfxdata="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nxlIrWAAAABgEAAA8AAAAAAAAAAQAgAAAAIgAAAGRycy9kb3du&#10;cmV2LnhtbFBLAQIUABQAAAAIAIdO4kDK2MijyAEAAF0DAAAOAAAAAAAAAAEAIAAAACUBAABkcnMv&#10;ZTJvRG9jLnhtbFBLBQYAAAAABgAGAFkBAABfBQAAAAA=&#10;">
                <v:fill on="f" focussize="0,0"/>
                <v:stroke weight="1pt" color="#000000" joinstyle="round"/>
                <v:imagedata o:title=""/>
                <o:lock v:ext="edit" aspectratio="f"/>
              </v:line>
            </w:pict>
          </mc:Fallback>
        </mc:AlternateContent>
      </w:r>
    </w:p>
    <w:p w14:paraId="5CB5E2BF" w14:textId="77777777" w:rsidR="00F054C5" w:rsidRDefault="000E6529">
      <w:pPr>
        <w:spacing w:afterLines="50" w:after="317" w:line="520" w:lineRule="exact"/>
        <w:ind w:firstLineChars="200" w:firstLine="420"/>
        <w:rPr>
          <w:rFonts w:ascii="仿宋_GB2312" w:eastAsia="仿宋_GB2312" w:hAnsi="宋体"/>
          <w:b/>
          <w:bCs/>
          <w:sz w:val="32"/>
          <w:szCs w:val="32"/>
        </w:rPr>
      </w:pPr>
      <w:r>
        <w:rPr>
          <w:rFonts w:cs="Times New Roman"/>
          <w:noProof/>
          <w:szCs w:val="24"/>
        </w:rPr>
        <mc:AlternateContent>
          <mc:Choice Requires="wps">
            <w:drawing>
              <wp:anchor distT="0" distB="0" distL="114300" distR="114300" simplePos="0" relativeHeight="251660288" behindDoc="0" locked="0" layoutInCell="1" allowOverlap="1" wp14:anchorId="1427C30E" wp14:editId="5472B8B1">
                <wp:simplePos x="0" y="0"/>
                <wp:positionH relativeFrom="column">
                  <wp:posOffset>0</wp:posOffset>
                </wp:positionH>
                <wp:positionV relativeFrom="paragraph">
                  <wp:posOffset>377190</wp:posOffset>
                </wp:positionV>
                <wp:extent cx="5741035" cy="0"/>
                <wp:effectExtent l="0" t="0" r="1206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29.7pt;height:0pt;width:452.05pt;z-index:251660288;mso-width-relative:page;mso-height-relative:page;" filled="f" stroked="t" coordsize="21600,21600" o:gfxdata="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BmHn9MAAAAGAQAADwAAAAAAAAABACAA&#10;AAAiAAAAZHJzL2Rvd25yZXYueG1sUEsBAhQAFAAAAAgAh07iQEf7w23ZAQAAcQMAAA4AAAAAAAAA&#10;AQAgAAAAIgEAAGRycy9lMm9Eb2MueG1sUEsFBgAAAAAGAAYAWQEAAG0FAAAAAA==&#10;">
                <v:fill on="f" focussize="0,0"/>
                <v:stroke weight="1pt" color="#000000" joinstyle="round"/>
                <v:imagedata o:title=""/>
                <o:lock v:ext="edit" aspectratio="f"/>
              </v:shape>
            </w:pict>
          </mc:Fallback>
        </mc:AlternateContent>
      </w:r>
      <w:r>
        <w:rPr>
          <w:rFonts w:ascii="仿宋_GB2312" w:eastAsia="仿宋_GB2312" w:hint="eastAsia"/>
          <w:sz w:val="28"/>
          <w:szCs w:val="28"/>
        </w:rPr>
        <w:t>常州大学怀德学院办公室</w:t>
      </w:r>
      <w:r>
        <w:rPr>
          <w:rFonts w:ascii="仿宋_GB2312" w:eastAsia="仿宋_GB2312" w:hint="eastAsia"/>
          <w:sz w:val="28"/>
          <w:szCs w:val="28"/>
        </w:rPr>
        <w:t xml:space="preserve">                 2020</w:t>
      </w:r>
      <w:r>
        <w:rPr>
          <w:rFonts w:ascii="仿宋_GB2312" w:eastAsia="仿宋_GB2312" w:hint="eastAsia"/>
          <w:sz w:val="28"/>
          <w:szCs w:val="28"/>
        </w:rPr>
        <w:t>年</w:t>
      </w:r>
      <w:r>
        <w:rPr>
          <w:rFonts w:ascii="仿宋_GB2312" w:eastAsia="仿宋_GB2312"/>
          <w:sz w:val="28"/>
          <w:szCs w:val="28"/>
        </w:rPr>
        <w:t>2</w:t>
      </w:r>
      <w:r>
        <w:rPr>
          <w:rFonts w:ascii="仿宋_GB2312" w:eastAsia="仿宋_GB2312" w:hint="eastAsia"/>
          <w:sz w:val="28"/>
          <w:szCs w:val="28"/>
        </w:rPr>
        <w:t>月</w:t>
      </w:r>
      <w:r>
        <w:rPr>
          <w:rFonts w:ascii="仿宋_GB2312" w:eastAsia="仿宋_GB2312" w:hint="eastAsia"/>
          <w:sz w:val="28"/>
          <w:szCs w:val="28"/>
        </w:rPr>
        <w:t>19</w:t>
      </w:r>
      <w:r>
        <w:rPr>
          <w:rFonts w:ascii="仿宋_GB2312" w:eastAsia="仿宋_GB2312" w:hint="eastAsia"/>
          <w:sz w:val="28"/>
          <w:szCs w:val="28"/>
        </w:rPr>
        <w:t>日印发</w:t>
      </w:r>
    </w:p>
    <w:sectPr w:rsidR="00F054C5">
      <w:footerReference w:type="even" r:id="rId9"/>
      <w:footerReference w:type="default" r:id="rId10"/>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DD073" w14:textId="77777777" w:rsidR="000E6529" w:rsidRDefault="000E6529">
      <w:r>
        <w:separator/>
      </w:r>
    </w:p>
  </w:endnote>
  <w:endnote w:type="continuationSeparator" w:id="0">
    <w:p w14:paraId="2751AB45" w14:textId="77777777" w:rsidR="000E6529" w:rsidRDefault="000E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altName w:val="微软雅黑"/>
    <w:charset w:val="86"/>
    <w:family w:val="auto"/>
    <w:pitch w:val="default"/>
    <w:sig w:usb0="00000287" w:usb1="080F0000" w:usb2="00000000" w:usb3="00000000" w:csb0="0004009F" w:csb1="DFD7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40448"/>
    </w:sdtPr>
    <w:sdtEndPr/>
    <w:sdtContent>
      <w:p w14:paraId="3E84F00E" w14:textId="77777777" w:rsidR="00F054C5" w:rsidRDefault="000E6529">
        <w:pPr>
          <w:pStyle w:val="aa"/>
        </w:pPr>
        <w:r>
          <w:fldChar w:fldCharType="begin"/>
        </w:r>
        <w:r>
          <w:instrText>PAGE   \* MERGEFORMAT</w:instrText>
        </w:r>
        <w:r>
          <w:fldChar w:fldCharType="separate"/>
        </w:r>
        <w:r>
          <w:rPr>
            <w:lang w:val="zh-CN"/>
          </w:rPr>
          <w:t>-</w:t>
        </w:r>
        <w:r>
          <w:t xml:space="preserve"> 2 -</w:t>
        </w:r>
        <w:r>
          <w:fldChar w:fldCharType="end"/>
        </w:r>
      </w:p>
    </w:sdtContent>
  </w:sdt>
  <w:p w14:paraId="0CFA1CA2" w14:textId="77777777" w:rsidR="00F054C5" w:rsidRDefault="00F054C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73"/>
    </w:sdtPr>
    <w:sdtEndPr/>
    <w:sdtContent>
      <w:p w14:paraId="32BB3324" w14:textId="77777777" w:rsidR="00F054C5" w:rsidRDefault="000E6529">
        <w:pPr>
          <w:pStyle w:val="aa"/>
          <w:jc w:val="right"/>
        </w:pPr>
        <w:r>
          <w:fldChar w:fldCharType="begin"/>
        </w:r>
        <w:r>
          <w:instrText>PAGE   \* MERGEFORMAT</w:instrText>
        </w:r>
        <w:r>
          <w:fldChar w:fldCharType="separate"/>
        </w:r>
        <w:r>
          <w:rPr>
            <w:lang w:val="zh-CN"/>
          </w:rPr>
          <w:t>-</w:t>
        </w:r>
        <w:r>
          <w:t xml:space="preserve"> 3 -</w:t>
        </w:r>
        <w:r>
          <w:fldChar w:fldCharType="end"/>
        </w:r>
      </w:p>
    </w:sdtContent>
  </w:sdt>
  <w:p w14:paraId="52A5C145" w14:textId="77777777" w:rsidR="00F054C5" w:rsidRDefault="00F054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72D7D" w14:textId="77777777" w:rsidR="000E6529" w:rsidRDefault="000E6529">
      <w:r>
        <w:separator/>
      </w:r>
    </w:p>
  </w:footnote>
  <w:footnote w:type="continuationSeparator" w:id="0">
    <w:p w14:paraId="503314C7" w14:textId="77777777" w:rsidR="000E6529" w:rsidRDefault="000E6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0F6321"/>
    <w:multiLevelType w:val="singleLevel"/>
    <w:tmpl w:val="E30F632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83"/>
    <w:rsid w:val="000072F4"/>
    <w:rsid w:val="00014286"/>
    <w:rsid w:val="00023216"/>
    <w:rsid w:val="00036028"/>
    <w:rsid w:val="00037BDE"/>
    <w:rsid w:val="00044034"/>
    <w:rsid w:val="00044D8B"/>
    <w:rsid w:val="0004613B"/>
    <w:rsid w:val="00046805"/>
    <w:rsid w:val="0005436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0E6529"/>
    <w:rsid w:val="00100C33"/>
    <w:rsid w:val="00104401"/>
    <w:rsid w:val="00104F27"/>
    <w:rsid w:val="0014562D"/>
    <w:rsid w:val="0015146C"/>
    <w:rsid w:val="001544AB"/>
    <w:rsid w:val="00167E70"/>
    <w:rsid w:val="001700BB"/>
    <w:rsid w:val="00176886"/>
    <w:rsid w:val="00176E79"/>
    <w:rsid w:val="001963B5"/>
    <w:rsid w:val="001C1007"/>
    <w:rsid w:val="001C3716"/>
    <w:rsid w:val="001D7CA5"/>
    <w:rsid w:val="001E13CF"/>
    <w:rsid w:val="001E26AE"/>
    <w:rsid w:val="001E4B31"/>
    <w:rsid w:val="001F3F4B"/>
    <w:rsid w:val="00200EB6"/>
    <w:rsid w:val="002019B3"/>
    <w:rsid w:val="00205650"/>
    <w:rsid w:val="00226D2E"/>
    <w:rsid w:val="00241121"/>
    <w:rsid w:val="00247BD3"/>
    <w:rsid w:val="00250377"/>
    <w:rsid w:val="0025372D"/>
    <w:rsid w:val="00262018"/>
    <w:rsid w:val="00262EDD"/>
    <w:rsid w:val="00280C55"/>
    <w:rsid w:val="00281195"/>
    <w:rsid w:val="00284F4C"/>
    <w:rsid w:val="002876EF"/>
    <w:rsid w:val="0029230E"/>
    <w:rsid w:val="002A11BA"/>
    <w:rsid w:val="002D45E6"/>
    <w:rsid w:val="002D4F73"/>
    <w:rsid w:val="002D5C37"/>
    <w:rsid w:val="002F3741"/>
    <w:rsid w:val="00300A52"/>
    <w:rsid w:val="00300B34"/>
    <w:rsid w:val="00321409"/>
    <w:rsid w:val="00333534"/>
    <w:rsid w:val="00333D0B"/>
    <w:rsid w:val="003420F7"/>
    <w:rsid w:val="0035009E"/>
    <w:rsid w:val="003540D0"/>
    <w:rsid w:val="00370A93"/>
    <w:rsid w:val="0037482C"/>
    <w:rsid w:val="00382843"/>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42483"/>
    <w:rsid w:val="00450A54"/>
    <w:rsid w:val="00451F7D"/>
    <w:rsid w:val="0046438B"/>
    <w:rsid w:val="004647AD"/>
    <w:rsid w:val="004811A3"/>
    <w:rsid w:val="00496E9E"/>
    <w:rsid w:val="004A110B"/>
    <w:rsid w:val="004C515F"/>
    <w:rsid w:val="004C7EB5"/>
    <w:rsid w:val="004E2CBA"/>
    <w:rsid w:val="004E6C54"/>
    <w:rsid w:val="004F0462"/>
    <w:rsid w:val="004F228B"/>
    <w:rsid w:val="004F6B43"/>
    <w:rsid w:val="00500B7A"/>
    <w:rsid w:val="00506248"/>
    <w:rsid w:val="0050778C"/>
    <w:rsid w:val="00514DC0"/>
    <w:rsid w:val="005220B7"/>
    <w:rsid w:val="00540D9C"/>
    <w:rsid w:val="005616D4"/>
    <w:rsid w:val="005637BD"/>
    <w:rsid w:val="005659E1"/>
    <w:rsid w:val="00566CE0"/>
    <w:rsid w:val="00576A8C"/>
    <w:rsid w:val="0058047B"/>
    <w:rsid w:val="00591E19"/>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35468"/>
    <w:rsid w:val="0065660B"/>
    <w:rsid w:val="00657DE7"/>
    <w:rsid w:val="00677697"/>
    <w:rsid w:val="00681866"/>
    <w:rsid w:val="006A0740"/>
    <w:rsid w:val="006A4BA7"/>
    <w:rsid w:val="006B7DEB"/>
    <w:rsid w:val="006C4A6A"/>
    <w:rsid w:val="006E5AC3"/>
    <w:rsid w:val="00713058"/>
    <w:rsid w:val="00714852"/>
    <w:rsid w:val="00716B4B"/>
    <w:rsid w:val="007201C6"/>
    <w:rsid w:val="007339CA"/>
    <w:rsid w:val="00741725"/>
    <w:rsid w:val="00741F6F"/>
    <w:rsid w:val="00745E5D"/>
    <w:rsid w:val="0074745A"/>
    <w:rsid w:val="0077071E"/>
    <w:rsid w:val="007755CA"/>
    <w:rsid w:val="007844BA"/>
    <w:rsid w:val="00785039"/>
    <w:rsid w:val="007858B8"/>
    <w:rsid w:val="00786819"/>
    <w:rsid w:val="0079050E"/>
    <w:rsid w:val="00792A7C"/>
    <w:rsid w:val="007B44F2"/>
    <w:rsid w:val="007B51EE"/>
    <w:rsid w:val="007E144B"/>
    <w:rsid w:val="007E286A"/>
    <w:rsid w:val="007F253F"/>
    <w:rsid w:val="007F77C2"/>
    <w:rsid w:val="00801F3D"/>
    <w:rsid w:val="00802D7E"/>
    <w:rsid w:val="00816F05"/>
    <w:rsid w:val="00817C40"/>
    <w:rsid w:val="008223CA"/>
    <w:rsid w:val="008338CC"/>
    <w:rsid w:val="00847F23"/>
    <w:rsid w:val="0086402F"/>
    <w:rsid w:val="0087691C"/>
    <w:rsid w:val="00881F23"/>
    <w:rsid w:val="008874FF"/>
    <w:rsid w:val="0089170C"/>
    <w:rsid w:val="00894EA3"/>
    <w:rsid w:val="008A0828"/>
    <w:rsid w:val="008A26E7"/>
    <w:rsid w:val="008A6A60"/>
    <w:rsid w:val="008A75BA"/>
    <w:rsid w:val="008B0E22"/>
    <w:rsid w:val="008B601B"/>
    <w:rsid w:val="008C0EB7"/>
    <w:rsid w:val="008C2D77"/>
    <w:rsid w:val="008C5518"/>
    <w:rsid w:val="008D698F"/>
    <w:rsid w:val="008F5ABB"/>
    <w:rsid w:val="009003C6"/>
    <w:rsid w:val="00904119"/>
    <w:rsid w:val="009267D9"/>
    <w:rsid w:val="0093198C"/>
    <w:rsid w:val="00942DB5"/>
    <w:rsid w:val="0095020E"/>
    <w:rsid w:val="0096095C"/>
    <w:rsid w:val="009645ED"/>
    <w:rsid w:val="00966A1A"/>
    <w:rsid w:val="00972503"/>
    <w:rsid w:val="0098207E"/>
    <w:rsid w:val="009866C8"/>
    <w:rsid w:val="00996C5C"/>
    <w:rsid w:val="009A1EB5"/>
    <w:rsid w:val="009C5BE3"/>
    <w:rsid w:val="009C5FEA"/>
    <w:rsid w:val="009D7F52"/>
    <w:rsid w:val="009F6573"/>
    <w:rsid w:val="00A05972"/>
    <w:rsid w:val="00A223BB"/>
    <w:rsid w:val="00A22F3B"/>
    <w:rsid w:val="00A31B64"/>
    <w:rsid w:val="00A322F5"/>
    <w:rsid w:val="00A33D99"/>
    <w:rsid w:val="00A41780"/>
    <w:rsid w:val="00A764CF"/>
    <w:rsid w:val="00A76C24"/>
    <w:rsid w:val="00A9259A"/>
    <w:rsid w:val="00AA30F7"/>
    <w:rsid w:val="00AA4245"/>
    <w:rsid w:val="00AA61B9"/>
    <w:rsid w:val="00AB0C4C"/>
    <w:rsid w:val="00AB73C5"/>
    <w:rsid w:val="00AD01F7"/>
    <w:rsid w:val="00AD2C78"/>
    <w:rsid w:val="00AD6BA9"/>
    <w:rsid w:val="00AE3627"/>
    <w:rsid w:val="00AE4E14"/>
    <w:rsid w:val="00AF4F8F"/>
    <w:rsid w:val="00AF5E3E"/>
    <w:rsid w:val="00B148EC"/>
    <w:rsid w:val="00B17B60"/>
    <w:rsid w:val="00B20801"/>
    <w:rsid w:val="00B21E36"/>
    <w:rsid w:val="00B310D7"/>
    <w:rsid w:val="00B66C0E"/>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60E15"/>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AF0"/>
    <w:rsid w:val="00D918ED"/>
    <w:rsid w:val="00D96FDD"/>
    <w:rsid w:val="00DB0346"/>
    <w:rsid w:val="00DB0F25"/>
    <w:rsid w:val="00DB0FA8"/>
    <w:rsid w:val="00DE6BF6"/>
    <w:rsid w:val="00E071D9"/>
    <w:rsid w:val="00E2137E"/>
    <w:rsid w:val="00E25BB7"/>
    <w:rsid w:val="00E340DE"/>
    <w:rsid w:val="00E44E6C"/>
    <w:rsid w:val="00E5012E"/>
    <w:rsid w:val="00E5299B"/>
    <w:rsid w:val="00E9274B"/>
    <w:rsid w:val="00EA106C"/>
    <w:rsid w:val="00EA2562"/>
    <w:rsid w:val="00EA5583"/>
    <w:rsid w:val="00EA5F8B"/>
    <w:rsid w:val="00EC38E8"/>
    <w:rsid w:val="00EC4212"/>
    <w:rsid w:val="00ED22BA"/>
    <w:rsid w:val="00EE699D"/>
    <w:rsid w:val="00EF3F9F"/>
    <w:rsid w:val="00EF6DF8"/>
    <w:rsid w:val="00F00DF9"/>
    <w:rsid w:val="00F054C5"/>
    <w:rsid w:val="00F05EF6"/>
    <w:rsid w:val="00F33352"/>
    <w:rsid w:val="00F723D3"/>
    <w:rsid w:val="00F80BF3"/>
    <w:rsid w:val="00F84FB3"/>
    <w:rsid w:val="00F87F7F"/>
    <w:rsid w:val="00F95609"/>
    <w:rsid w:val="00FA4FDE"/>
    <w:rsid w:val="00FB40C9"/>
    <w:rsid w:val="00FD1D6B"/>
    <w:rsid w:val="00FD2785"/>
    <w:rsid w:val="00FE0335"/>
    <w:rsid w:val="00FF084A"/>
    <w:rsid w:val="0C5948AC"/>
    <w:rsid w:val="0D24239E"/>
    <w:rsid w:val="107D4B52"/>
    <w:rsid w:val="1201539B"/>
    <w:rsid w:val="13E449B0"/>
    <w:rsid w:val="16DE7B91"/>
    <w:rsid w:val="1D0D3A75"/>
    <w:rsid w:val="1E63489F"/>
    <w:rsid w:val="1ED0129B"/>
    <w:rsid w:val="2AFA59C7"/>
    <w:rsid w:val="2D7D5944"/>
    <w:rsid w:val="360E0756"/>
    <w:rsid w:val="3ADC2CA1"/>
    <w:rsid w:val="45B65D16"/>
    <w:rsid w:val="494A3D83"/>
    <w:rsid w:val="4B403E05"/>
    <w:rsid w:val="50CF59BD"/>
    <w:rsid w:val="57D579D4"/>
    <w:rsid w:val="60477813"/>
    <w:rsid w:val="6B270465"/>
    <w:rsid w:val="6E7B3D6A"/>
    <w:rsid w:val="707C00D2"/>
    <w:rsid w:val="78C13362"/>
    <w:rsid w:val="7D7A3310"/>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3847AC"/>
  <w15:docId w15:val="{BF74B394-CBE4-43A3-B59E-A9B75F6D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szCs w:val="20"/>
    </w:rPr>
  </w:style>
  <w:style w:type="paragraph" w:styleId="a4">
    <w:name w:val="Body Text"/>
    <w:basedOn w:val="a"/>
    <w:link w:val="a5"/>
    <w:uiPriority w:val="1"/>
    <w:qFormat/>
    <w:pPr>
      <w:ind w:left="100"/>
      <w:jc w:val="left"/>
    </w:pPr>
    <w:rPr>
      <w:rFonts w:ascii="华文宋体" w:eastAsia="华文宋体" w:hAnsi="华文宋体"/>
      <w:kern w:val="0"/>
      <w:sz w:val="36"/>
      <w:szCs w:val="36"/>
      <w:lang w:eastAsia="en-US"/>
    </w:rPr>
  </w:style>
  <w:style w:type="paragraph" w:styleId="a6">
    <w:name w:val="Date"/>
    <w:basedOn w:val="a"/>
    <w:next w:val="a"/>
    <w:link w:val="a7"/>
    <w:uiPriority w:val="99"/>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qFormat/>
    <w:pPr>
      <w:widowControl/>
      <w:spacing w:before="100" w:beforeAutospacing="1" w:after="100" w:afterAutospacing="1"/>
      <w:jc w:val="left"/>
    </w:pPr>
    <w:rPr>
      <w:rFonts w:ascii="仿宋_GB2312" w:eastAsia="仿宋_GB2312" w:hAnsi="宋体" w:cs="宋体"/>
      <w:kern w:val="0"/>
      <w:sz w:val="32"/>
      <w:szCs w:val="24"/>
    </w:rPr>
  </w:style>
  <w:style w:type="paragraph" w:styleId="af">
    <w:name w:val="Title"/>
    <w:basedOn w:val="a"/>
    <w:next w:val="a"/>
    <w:link w:val="af0"/>
    <w:uiPriority w:val="10"/>
    <w:qFormat/>
    <w:pPr>
      <w:spacing w:before="240" w:after="60"/>
      <w:jc w:val="center"/>
      <w:outlineLvl w:val="0"/>
    </w:pPr>
    <w:rPr>
      <w:rFonts w:ascii="Cambria" w:hAnsi="Cambria"/>
      <w:b/>
      <w:bCs/>
      <w:sz w:val="32"/>
      <w:szCs w:val="32"/>
    </w:rPr>
  </w:style>
  <w:style w:type="character" w:styleId="af1">
    <w:name w:val="Hyperlink"/>
    <w:basedOn w:val="a0"/>
    <w:uiPriority w:val="99"/>
    <w:unhideWhenUsed/>
    <w:qFormat/>
    <w:rPr>
      <w:color w:val="0000FF" w:themeColor="hyperlink"/>
      <w:u w:val="single"/>
    </w:rPr>
  </w:style>
  <w:style w:type="table" w:styleId="af2">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7">
    <w:name w:val="日期 字符"/>
    <w:basedOn w:val="a0"/>
    <w:link w:val="a6"/>
    <w:uiPriority w:val="99"/>
    <w:semiHidden/>
    <w:qFormat/>
    <w:rPr>
      <w:rFonts w:asciiTheme="minorHAnsi" w:eastAsiaTheme="minorEastAsia" w:hAnsiTheme="minorHAnsi" w:cstheme="minorBidi"/>
      <w:kern w:val="2"/>
      <w:sz w:val="21"/>
      <w:szCs w:val="22"/>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zhengwen1">
    <w:name w:val="zhengwen1"/>
    <w:basedOn w:val="a0"/>
    <w:qFormat/>
  </w:style>
  <w:style w:type="character" w:customStyle="1" w:styleId="a5">
    <w:name w:val="正文文本 字符"/>
    <w:basedOn w:val="a0"/>
    <w:link w:val="a4"/>
    <w:uiPriority w:val="1"/>
    <w:qFormat/>
    <w:rPr>
      <w:rFonts w:ascii="华文宋体" w:eastAsia="华文宋体" w:hAnsi="华文宋体" w:cstheme="minorBidi"/>
      <w:sz w:val="36"/>
      <w:szCs w:val="36"/>
      <w:lang w:eastAsia="en-US"/>
    </w:rPr>
  </w:style>
  <w:style w:type="character" w:customStyle="1" w:styleId="af0">
    <w:name w:val="标题 字符"/>
    <w:basedOn w:val="a0"/>
    <w:link w:val="af"/>
    <w:uiPriority w:val="10"/>
    <w:qFormat/>
    <w:rPr>
      <w:rFonts w:ascii="Cambria" w:eastAsiaTheme="minorEastAsia" w:hAnsi="Cambria" w:cstheme="minorBidi"/>
      <w:b/>
      <w:bCs/>
      <w:kern w:val="2"/>
      <w:sz w:val="32"/>
      <w:szCs w:val="32"/>
    </w:rPr>
  </w:style>
  <w:style w:type="character" w:customStyle="1" w:styleId="ad">
    <w:name w:val="页眉 字符"/>
    <w:basedOn w:val="a0"/>
    <w:link w:val="ac"/>
    <w:qFormat/>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152B3-7DCF-47B4-9807-63927E41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Pages>
  <Words>787</Words>
  <Characters>4492</Characters>
  <Application>Microsoft Office Word</Application>
  <DocSecurity>0</DocSecurity>
  <Lines>37</Lines>
  <Paragraphs>10</Paragraphs>
  <ScaleCrop>false</ScaleCrop>
  <Company>Microsoft</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 路</cp:lastModifiedBy>
  <cp:revision>9</cp:revision>
  <cp:lastPrinted>2020-01-11T01:46:00Z</cp:lastPrinted>
  <dcterms:created xsi:type="dcterms:W3CDTF">2020-02-19T12:29:00Z</dcterms:created>
  <dcterms:modified xsi:type="dcterms:W3CDTF">2020-02-20T08:07:00Z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